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70.000000000002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42.1873074553296"/>
        <w:gridCol w:w="946.4128157732594"/>
        <w:gridCol w:w="2812.173136167591"/>
        <w:gridCol w:w="2829.634627233518"/>
        <w:gridCol w:w="2142.524953789279"/>
        <w:gridCol w:w="1798.5335797905113"/>
        <w:gridCol w:w="1798.5335797905113"/>
        <w:tblGridChange w:id="0">
          <w:tblGrid>
            <w:gridCol w:w="1842.1873074553296"/>
            <w:gridCol w:w="946.4128157732594"/>
            <w:gridCol w:w="2812.173136167591"/>
            <w:gridCol w:w="2829.634627233518"/>
            <w:gridCol w:w="2142.524953789279"/>
            <w:gridCol w:w="1798.5335797905113"/>
            <w:gridCol w:w="1798.5335797905113"/>
          </w:tblGrid>
        </w:tblGridChange>
      </w:tblGrid>
      <w:tr>
        <w:trPr>
          <w:cantSplit w:val="0"/>
          <w:trHeight w:val="132" w:hRule="atLeast"/>
          <w:tblHeader w:val="0"/>
        </w:trPr>
        <w:tc>
          <w:tcPr>
            <w:shd w:fill="1c3140" w:val="clear"/>
          </w:tcPr>
          <w:p w:rsidR="00000000" w:rsidDel="00000000" w:rsidP="00000000" w:rsidRDefault="00000000" w:rsidRPr="00000000" w14:paraId="00000002">
            <w:pPr>
              <w:pageBreakBefore w:val="0"/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Topic Name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3">
            <w:pPr>
              <w:pageBreakBefore w:val="0"/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Term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4">
            <w:pPr>
              <w:pageBreakBefore w:val="0"/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Skills Developed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5">
            <w:pPr>
              <w:pageBreakBefore w:val="0"/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Link to NC Subject Content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6">
            <w:pPr>
              <w:pageBreakBefore w:val="0"/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Next link in curriculum 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7">
            <w:pPr>
              <w:pageBreakBefore w:val="0"/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Other Notes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8">
            <w:pPr>
              <w:pageBreakBefore w:val="0"/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Where you did this previously  </w:t>
            </w:r>
          </w:p>
        </w:tc>
      </w:tr>
      <w:tr>
        <w:trPr>
          <w:cantSplit w:val="0"/>
          <w:trHeight w:val="1644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pageBreakBefore w:val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ROLE PLAY</w:t>
            </w:r>
          </w:p>
        </w:tc>
        <w:tc>
          <w:tcPr/>
          <w:p w:rsidR="00000000" w:rsidDel="00000000" w:rsidP="00000000" w:rsidRDefault="00000000" w:rsidRPr="00000000" w14:paraId="0000000A">
            <w:pPr>
              <w:pageBreakBefore w:val="0"/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sz w:val="20"/>
                <w:szCs w:val="20"/>
                <w:rtl w:val="0"/>
              </w:rPr>
              <w:t xml:space="preserve">Autumn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Improvising and Performing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Taking on a role PIR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Experience teacher in role TIR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Monologues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Eye contact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Non verbal communication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Working in small groups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Presentation</w:t>
            </w:r>
          </w:p>
          <w:p w:rsidR="00000000" w:rsidDel="00000000" w:rsidP="00000000" w:rsidRDefault="00000000" w:rsidRPr="00000000" w14:paraId="00000014">
            <w:pPr>
              <w:pageBreakBefore w:val="0"/>
              <w:rPr>
                <w:rFonts w:ascii="Lato Light" w:cs="Lato Light" w:eastAsia="Lato Light" w:hAnsi="Lato Light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i w:val="1"/>
                <w:sz w:val="20"/>
                <w:szCs w:val="20"/>
                <w:rtl w:val="0"/>
              </w:rPr>
              <w:t xml:space="preserve">Theatrical convention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Use of tableau(x)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Thoughts in the Head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Spotlighting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Thought tracking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Hot seating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Mantle of the expert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Split scenes</w:t>
            </w:r>
          </w:p>
          <w:p w:rsidR="00000000" w:rsidDel="00000000" w:rsidP="00000000" w:rsidRDefault="00000000" w:rsidRPr="00000000" w14:paraId="0000001C">
            <w:pPr>
              <w:pageBreakBefore w:val="0"/>
              <w:rPr>
                <w:rFonts w:ascii="Lato Light" w:cs="Lato Light" w:eastAsia="Lato Light" w:hAnsi="Lato Light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i w:val="1"/>
                <w:sz w:val="20"/>
                <w:szCs w:val="20"/>
                <w:rtl w:val="0"/>
              </w:rPr>
              <w:t xml:space="preserve">Interpretation of text/Source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Guided Tour of bombed city/blitz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Evacuee letter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firstLine="0"/>
              <w:jc w:val="left"/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firstLine="0"/>
              <w:jc w:val="left"/>
              <w:rPr>
                <w:rFonts w:ascii="Lato Light" w:cs="Lato Light" w:eastAsia="Lato Light" w:hAnsi="Lato Light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Yr 7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Taking on role/non verbal </w:t>
            </w:r>
            <w:r w:rsidDel="00000000" w:rsidR="00000000" w:rsidRPr="00000000">
              <w:rPr>
                <w:rFonts w:ascii="Lato Light" w:cs="Lato Light" w:eastAsia="Lato Light" w:hAnsi="Lato Light"/>
                <w:i w:val="1"/>
                <w:sz w:val="20"/>
                <w:szCs w:val="20"/>
                <w:rtl w:val="0"/>
              </w:rPr>
              <w:t xml:space="preserve">communication</w:t>
            </w: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 </w:t>
            </w:r>
            <w:r w:rsidDel="00000000" w:rsidR="00000000" w:rsidRPr="00000000">
              <w:rPr>
                <w:rFonts w:ascii="Lato Light" w:cs="Lato Light" w:eastAsia="Lato Light" w:hAnsi="Lato Light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Role play – student led</w:t>
            </w:r>
          </w:p>
          <w:p w:rsidR="00000000" w:rsidDel="00000000" w:rsidP="00000000" w:rsidRDefault="00000000" w:rsidRPr="00000000" w14:paraId="00000024">
            <w:pPr>
              <w:pageBreakBefore w:val="0"/>
              <w:rPr>
                <w:rFonts w:ascii="Lato Light" w:cs="Lato Light" w:eastAsia="Lato Light" w:hAnsi="Lato Ligh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sz w:val="20"/>
                <w:szCs w:val="20"/>
                <w:rtl w:val="0"/>
              </w:rPr>
              <w:t xml:space="preserve">Yr 8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Tension work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Devising</w:t>
            </w: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linked to social/political issue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Shakespeare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Improvisation</w:t>
            </w:r>
          </w:p>
          <w:p w:rsidR="00000000" w:rsidDel="00000000" w:rsidP="00000000" w:rsidRDefault="00000000" w:rsidRPr="00000000" w14:paraId="00000029">
            <w:pPr>
              <w:pageBreakBefore w:val="0"/>
              <w:rPr>
                <w:rFonts w:ascii="Lato Light" w:cs="Lato Light" w:eastAsia="Lato Light" w:hAnsi="Lato Ligh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sz w:val="20"/>
                <w:szCs w:val="20"/>
                <w:rtl w:val="0"/>
              </w:rPr>
              <w:t xml:space="preserve">Yr 9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Script work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Devising from stimulus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Character builiding</w:t>
            </w:r>
          </w:p>
          <w:p w:rsidR="00000000" w:rsidDel="00000000" w:rsidP="00000000" w:rsidRDefault="00000000" w:rsidRPr="00000000" w14:paraId="0000002D">
            <w:pPr>
              <w:pageBreakBefore w:val="0"/>
              <w:rPr>
                <w:rFonts w:ascii="Lato Light" w:cs="Lato Light" w:eastAsia="Lato Light" w:hAnsi="Lato Ligh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sz w:val="20"/>
                <w:szCs w:val="20"/>
                <w:rtl w:val="0"/>
              </w:rPr>
              <w:t xml:space="preserve">Yr 10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Devising </w:t>
            </w: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from stimulus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Script work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Character development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rPr>
                <w:rFonts w:ascii="Lato Light" w:cs="Lato Light" w:eastAsia="Lato Light" w:hAnsi="Lato Ligh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sz w:val="20"/>
                <w:szCs w:val="20"/>
                <w:rtl w:val="0"/>
              </w:rPr>
              <w:t xml:space="preserve">Yr 11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Character </w:t>
            </w: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work linked to script choice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ageBreakBefore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Group work/pair work on-going Yr 7-13.</w:t>
            </w:r>
          </w:p>
          <w:p w:rsidR="00000000" w:rsidDel="00000000" w:rsidP="00000000" w:rsidRDefault="00000000" w:rsidRPr="00000000" w14:paraId="00000034">
            <w:pPr>
              <w:pageBreakBefore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Presentation Yr 7-13</w:t>
            </w:r>
          </w:p>
          <w:p w:rsidR="00000000" w:rsidDel="00000000" w:rsidP="00000000" w:rsidRDefault="00000000" w:rsidRPr="00000000" w14:paraId="00000036">
            <w:pPr>
              <w:pageBreakBefore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Monologues some students in Yr 8/ All in Yr 9/10.  Some in Yr 11/12/13.  Opportunity for all.</w:t>
            </w:r>
          </w:p>
          <w:p w:rsidR="00000000" w:rsidDel="00000000" w:rsidP="00000000" w:rsidRDefault="00000000" w:rsidRPr="00000000" w14:paraId="00000038">
            <w:pPr>
              <w:pageBreakBefore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pageBreakBefore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KS2 - </w:t>
            </w:r>
          </w:p>
          <w:p w:rsidR="00000000" w:rsidDel="00000000" w:rsidP="00000000" w:rsidRDefault="00000000" w:rsidRPr="00000000" w14:paraId="0000003B">
            <w:pPr>
              <w:pageBreakBefore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Role play - school play.</w:t>
            </w:r>
          </w:p>
          <w:p w:rsidR="00000000" w:rsidDel="00000000" w:rsidP="00000000" w:rsidRDefault="00000000" w:rsidRPr="00000000" w14:paraId="0000003C">
            <w:pPr>
              <w:pageBreakBefore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TIR/PIR - check initial experience in first lesson.</w:t>
            </w:r>
          </w:p>
        </w:tc>
      </w:tr>
      <w:tr>
        <w:trPr>
          <w:cantSplit w:val="0"/>
          <w:trHeight w:val="1644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pageBreakBefore w:val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MASKS</w:t>
            </w:r>
          </w:p>
        </w:tc>
        <w:tc>
          <w:tcPr/>
          <w:p w:rsidR="00000000" w:rsidDel="00000000" w:rsidP="00000000" w:rsidRDefault="00000000" w:rsidRPr="00000000" w14:paraId="0000003E">
            <w:pPr>
              <w:pageBreakBefore w:val="0"/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sz w:val="20"/>
                <w:szCs w:val="20"/>
                <w:rtl w:val="0"/>
              </w:rPr>
              <w:t xml:space="preserve">Autumn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sz w:val="20"/>
                <w:szCs w:val="20"/>
                <w:rtl w:val="0"/>
              </w:rPr>
              <w:t xml:space="preserve">Improvising and Performing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right="0"/>
              <w:jc w:val="left"/>
              <w:rPr>
                <w:rFonts w:ascii="Lato Light" w:cs="Lato Light" w:eastAsia="Lato Light" w:hAnsi="Lato Ligh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sz w:val="20"/>
                <w:szCs w:val="20"/>
                <w:rtl w:val="0"/>
              </w:rPr>
              <w:t xml:space="preserve">Performance in Mask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right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Use of gesture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right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Audience awareness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right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Characterisation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right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Non verbal communication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right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Spatial awareness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right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Presentation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right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" w:cs="Lato" w:eastAsia="Lato" w:hAnsi="Lato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Theatrical convention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right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Performance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right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Putting on mask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right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Adopting role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right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Responding to audience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right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" w:cs="Lato" w:eastAsia="Lato" w:hAnsi="Lato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Interpretation of text/source</w:t>
            </w:r>
          </w:p>
          <w:p w:rsidR="00000000" w:rsidDel="00000000" w:rsidP="00000000" w:rsidRDefault="00000000" w:rsidRPr="00000000" w14:paraId="0000004F">
            <w:pPr>
              <w:spacing w:line="259" w:lineRule="auto"/>
              <w:rPr>
                <w:rFonts w:ascii="Lato Light" w:cs="Lato Light" w:eastAsia="Lato Light" w:hAnsi="Lato Ligh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sz w:val="20"/>
                <w:szCs w:val="20"/>
                <w:rtl w:val="0"/>
              </w:rPr>
              <w:t xml:space="preserve">History of Mask</w:t>
            </w:r>
          </w:p>
          <w:p w:rsidR="00000000" w:rsidDel="00000000" w:rsidP="00000000" w:rsidRDefault="00000000" w:rsidRPr="00000000" w14:paraId="00000050">
            <w:pPr>
              <w:spacing w:line="259" w:lineRule="auto"/>
              <w:rPr>
                <w:rFonts w:ascii="Lato Light" w:cs="Lato Light" w:eastAsia="Lato Light" w:hAnsi="Lato Ligh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sz w:val="20"/>
                <w:szCs w:val="20"/>
                <w:rtl w:val="0"/>
              </w:rPr>
              <w:t xml:space="preserve">Research.  Analysis.</w:t>
            </w:r>
          </w:p>
          <w:p w:rsidR="00000000" w:rsidDel="00000000" w:rsidP="00000000" w:rsidRDefault="00000000" w:rsidRPr="00000000" w14:paraId="00000051">
            <w:pPr>
              <w:spacing w:line="259" w:lineRule="auto"/>
              <w:rPr>
                <w:rFonts w:ascii="Lato Light" w:cs="Lato Light" w:eastAsia="Lato Light" w:hAnsi="Lato Ligh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sz w:val="20"/>
                <w:szCs w:val="20"/>
                <w:rtl w:val="0"/>
              </w:rPr>
              <w:t xml:space="preserve">Masks in theatre/performance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right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right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firstLine="0"/>
              <w:jc w:val="left"/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i w:val="1"/>
                <w:sz w:val="20"/>
                <w:szCs w:val="20"/>
                <w:rtl w:val="0"/>
              </w:rPr>
              <w:t xml:space="preserve">Mime work Yr 7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1"/>
                <w:i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i w:val="1"/>
                <w:sz w:val="20"/>
                <w:szCs w:val="20"/>
                <w:rtl w:val="0"/>
              </w:rPr>
              <w:t xml:space="preserve">Greek Theatre (Yr 8)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1"/>
                <w:i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i w:val="1"/>
                <w:sz w:val="20"/>
                <w:szCs w:val="20"/>
                <w:rtl w:val="0"/>
              </w:rPr>
              <w:t xml:space="preserve">Devised performance (9/10)</w:t>
            </w:r>
          </w:p>
        </w:tc>
        <w:tc>
          <w:tcPr/>
          <w:p w:rsidR="00000000" w:rsidDel="00000000" w:rsidP="00000000" w:rsidRDefault="00000000" w:rsidRPr="00000000" w14:paraId="00000058">
            <w:pPr>
              <w:pageBreakBefore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pageBreakBefore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4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pageBreakBefore w:val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MIME</w:t>
            </w:r>
          </w:p>
        </w:tc>
        <w:tc>
          <w:tcPr/>
          <w:p w:rsidR="00000000" w:rsidDel="00000000" w:rsidP="00000000" w:rsidRDefault="00000000" w:rsidRPr="00000000" w14:paraId="0000005B">
            <w:pPr>
              <w:pageBreakBefore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Spring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Improvising and Performing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Characterisation/role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Non-verbal communication,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Facial expression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Spatial awareness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Performance/Presentation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Small group work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Whole group work</w:t>
            </w:r>
          </w:p>
          <w:p w:rsidR="00000000" w:rsidDel="00000000" w:rsidP="00000000" w:rsidRDefault="00000000" w:rsidRPr="00000000" w14:paraId="00000064">
            <w:pPr>
              <w:pageBreakBefore w:val="0"/>
              <w:rPr>
                <w:rFonts w:ascii="Lato Light" w:cs="Lato Light" w:eastAsia="Lato Light" w:hAnsi="Lato Ligh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sz w:val="20"/>
                <w:szCs w:val="20"/>
                <w:rtl w:val="0"/>
              </w:rPr>
              <w:t xml:space="preserve">Theatrical Convention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Clocking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Snap on/off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wall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Turning the bottle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Pass the smile/expression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Stage make up</w:t>
            </w:r>
          </w:p>
          <w:p w:rsidR="00000000" w:rsidDel="00000000" w:rsidP="00000000" w:rsidRDefault="00000000" w:rsidRPr="00000000" w14:paraId="0000006B">
            <w:pPr>
              <w:pageBreakBefore w:val="0"/>
              <w:rPr>
                <w:rFonts w:ascii="Lato Light" w:cs="Lato Light" w:eastAsia="Lato Light" w:hAnsi="Lato Ligh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sz w:val="20"/>
                <w:szCs w:val="20"/>
                <w:rtl w:val="0"/>
              </w:rPr>
              <w:t xml:space="preserve">Interpretation of text/source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Research into mime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Title stimulus ie: the proposal/ the robbery</w:t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See above</w:t>
            </w:r>
          </w:p>
          <w:p w:rsidR="00000000" w:rsidDel="00000000" w:rsidP="00000000" w:rsidRDefault="00000000" w:rsidRPr="00000000" w14:paraId="00000070">
            <w:pPr>
              <w:pageBreakBefore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ageBreakBefore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ageBreakBefore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ageBreakBefore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ageBreakBefore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ageBreakBefore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ageBreakBefore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ageBreakBefore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ageBreakBefore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ageBreakBefore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ageBreakBefore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ageBreakBefore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Yr 8</w:t>
            </w: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Design project</w:t>
            </w:r>
          </w:p>
          <w:p w:rsidR="00000000" w:rsidDel="00000000" w:rsidP="00000000" w:rsidRDefault="00000000" w:rsidRPr="00000000" w14:paraId="0000007D">
            <w:pPr>
              <w:pageBreakBefore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GCSE</w:t>
            </w: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Design work Yr 9 onwards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Yr 9 /10/13 </w:t>
            </w: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Devising work from stimulus</w:t>
            </w:r>
          </w:p>
        </w:tc>
        <w:tc>
          <w:tcPr/>
          <w:p w:rsidR="00000000" w:rsidDel="00000000" w:rsidP="00000000" w:rsidRDefault="00000000" w:rsidRPr="00000000" w14:paraId="00000081">
            <w:pPr>
              <w:pageBreakBefore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Staff respond to interests of class:</w:t>
            </w:r>
          </w:p>
          <w:p w:rsidR="00000000" w:rsidDel="00000000" w:rsidP="00000000" w:rsidRDefault="00000000" w:rsidRPr="00000000" w14:paraId="00000082">
            <w:pPr>
              <w:pageBreakBefore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ageBreakBefore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Live performance/Filmed silent movies etc</w:t>
            </w:r>
          </w:p>
        </w:tc>
        <w:tc>
          <w:tcPr/>
          <w:p w:rsidR="00000000" w:rsidDel="00000000" w:rsidP="00000000" w:rsidRDefault="00000000" w:rsidRPr="00000000" w14:paraId="00000084">
            <w:pPr>
              <w:pageBreakBefore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4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pageBreakBefore w:val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SCRIPT WORK</w:t>
            </w:r>
          </w:p>
        </w:tc>
        <w:tc>
          <w:tcPr/>
          <w:p w:rsidR="00000000" w:rsidDel="00000000" w:rsidP="00000000" w:rsidRDefault="00000000" w:rsidRPr="00000000" w14:paraId="00000086">
            <w:pPr>
              <w:pageBreakBefore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Spring</w:t>
            </w:r>
          </w:p>
        </w:tc>
        <w:tc>
          <w:tcPr/>
          <w:p w:rsidR="00000000" w:rsidDel="00000000" w:rsidP="00000000" w:rsidRDefault="00000000" w:rsidRPr="00000000" w14:paraId="00000087">
            <w:pPr>
              <w:numPr>
                <w:ilvl w:val="0"/>
                <w:numId w:val="11"/>
              </w:numPr>
              <w:spacing w:line="259" w:lineRule="auto"/>
              <w:ind w:left="360"/>
              <w:rPr>
                <w:rFonts w:ascii="Lato Light" w:cs="Lato Light" w:eastAsia="Lato Light" w:hAnsi="Lato Ligh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sz w:val="20"/>
                <w:szCs w:val="20"/>
                <w:rtl w:val="0"/>
              </w:rPr>
              <w:t xml:space="preserve">Improvising and Performing</w:t>
            </w:r>
          </w:p>
          <w:p w:rsidR="00000000" w:rsidDel="00000000" w:rsidP="00000000" w:rsidRDefault="00000000" w:rsidRPr="00000000" w14:paraId="00000088">
            <w:pPr>
              <w:spacing w:line="259" w:lineRule="auto"/>
              <w:rPr>
                <w:rFonts w:ascii="Lato Light" w:cs="Lato Light" w:eastAsia="Lato Light" w:hAnsi="Lato Ligh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sz w:val="20"/>
                <w:szCs w:val="20"/>
                <w:rtl w:val="0"/>
              </w:rPr>
              <w:t xml:space="preserve">Using text</w:t>
            </w:r>
          </w:p>
          <w:p w:rsidR="00000000" w:rsidDel="00000000" w:rsidP="00000000" w:rsidRDefault="00000000" w:rsidRPr="00000000" w14:paraId="00000089">
            <w:pPr>
              <w:spacing w:line="259" w:lineRule="auto"/>
              <w:rPr>
                <w:rFonts w:ascii="Lato Light" w:cs="Lato Light" w:eastAsia="Lato Light" w:hAnsi="Lato Ligh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sz w:val="20"/>
                <w:szCs w:val="20"/>
                <w:rtl w:val="0"/>
              </w:rPr>
              <w:t xml:space="preserve">Performing role</w:t>
            </w:r>
          </w:p>
          <w:p w:rsidR="00000000" w:rsidDel="00000000" w:rsidP="00000000" w:rsidRDefault="00000000" w:rsidRPr="00000000" w14:paraId="0000008A">
            <w:pPr>
              <w:spacing w:line="259" w:lineRule="auto"/>
              <w:rPr>
                <w:rFonts w:ascii="Lato Light" w:cs="Lato Light" w:eastAsia="Lato Light" w:hAnsi="Lato Ligh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sz w:val="20"/>
                <w:szCs w:val="20"/>
                <w:rtl w:val="0"/>
              </w:rPr>
              <w:t xml:space="preserve">Understanding structure</w:t>
            </w:r>
          </w:p>
          <w:p w:rsidR="00000000" w:rsidDel="00000000" w:rsidP="00000000" w:rsidRDefault="00000000" w:rsidRPr="00000000" w14:paraId="0000008B">
            <w:pPr>
              <w:spacing w:line="259" w:lineRule="auto"/>
              <w:rPr>
                <w:rFonts w:ascii="Lato Light" w:cs="Lato Light" w:eastAsia="Lato Light" w:hAnsi="Lato Ligh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sz w:val="20"/>
                <w:szCs w:val="20"/>
                <w:rtl w:val="0"/>
              </w:rPr>
              <w:t xml:space="preserve">Soliloquy</w:t>
            </w:r>
          </w:p>
          <w:p w:rsidR="00000000" w:rsidDel="00000000" w:rsidP="00000000" w:rsidRDefault="00000000" w:rsidRPr="00000000" w14:paraId="0000008C">
            <w:pPr>
              <w:spacing w:line="259" w:lineRule="auto"/>
              <w:rPr>
                <w:rFonts w:ascii="Lato Light" w:cs="Lato Light" w:eastAsia="Lato Light" w:hAnsi="Lato Ligh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sz w:val="20"/>
                <w:szCs w:val="20"/>
                <w:rtl w:val="0"/>
              </w:rPr>
              <w:t xml:space="preserve">Monologue</w:t>
            </w:r>
          </w:p>
          <w:p w:rsidR="00000000" w:rsidDel="00000000" w:rsidP="00000000" w:rsidRDefault="00000000" w:rsidRPr="00000000" w14:paraId="0000008D">
            <w:pPr>
              <w:spacing w:line="259" w:lineRule="auto"/>
              <w:rPr>
                <w:rFonts w:ascii="Lato Light" w:cs="Lato Light" w:eastAsia="Lato Light" w:hAnsi="Lato Ligh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sz w:val="20"/>
                <w:szCs w:val="20"/>
                <w:rtl w:val="0"/>
              </w:rPr>
              <w:t xml:space="preserve">Duologue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11"/>
              </w:numPr>
              <w:spacing w:line="259" w:lineRule="auto"/>
              <w:ind w:left="360"/>
              <w:rPr>
                <w:rFonts w:ascii="Lato Light" w:cs="Lato Light" w:eastAsia="Lato Light" w:hAnsi="Lato Light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sz w:val="20"/>
                <w:szCs w:val="20"/>
                <w:rtl w:val="0"/>
              </w:rPr>
              <w:t xml:space="preserve">Theatrical convention</w:t>
            </w:r>
          </w:p>
          <w:p w:rsidR="00000000" w:rsidDel="00000000" w:rsidP="00000000" w:rsidRDefault="00000000" w:rsidRPr="00000000" w14:paraId="0000008F">
            <w:pPr>
              <w:spacing w:line="259" w:lineRule="auto"/>
              <w:rPr>
                <w:rFonts w:ascii="Lato Light" w:cs="Lato Light" w:eastAsia="Lato Light" w:hAnsi="Lato Ligh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sz w:val="20"/>
                <w:szCs w:val="20"/>
                <w:rtl w:val="0"/>
              </w:rPr>
              <w:t xml:space="preserve">Interpretation</w:t>
            </w:r>
          </w:p>
          <w:p w:rsidR="00000000" w:rsidDel="00000000" w:rsidP="00000000" w:rsidRDefault="00000000" w:rsidRPr="00000000" w14:paraId="00000090">
            <w:pPr>
              <w:spacing w:line="259" w:lineRule="auto"/>
              <w:rPr>
                <w:rFonts w:ascii="Lato Light" w:cs="Lato Light" w:eastAsia="Lato Light" w:hAnsi="Lato Ligh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sz w:val="20"/>
                <w:szCs w:val="20"/>
                <w:rtl w:val="0"/>
              </w:rPr>
              <w:t xml:space="preserve">Use of given circumstances </w:t>
            </w:r>
          </w:p>
          <w:p w:rsidR="00000000" w:rsidDel="00000000" w:rsidP="00000000" w:rsidRDefault="00000000" w:rsidRPr="00000000" w14:paraId="00000091">
            <w:pPr>
              <w:spacing w:line="259" w:lineRule="auto"/>
              <w:rPr>
                <w:rFonts w:ascii="Lato Light" w:cs="Lato Light" w:eastAsia="Lato Light" w:hAnsi="Lato Ligh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sz w:val="20"/>
                <w:szCs w:val="20"/>
                <w:rtl w:val="0"/>
              </w:rPr>
              <w:t xml:space="preserve">Voice</w:t>
            </w:r>
          </w:p>
          <w:p w:rsidR="00000000" w:rsidDel="00000000" w:rsidP="00000000" w:rsidRDefault="00000000" w:rsidRPr="00000000" w14:paraId="00000092">
            <w:pPr>
              <w:spacing w:line="259" w:lineRule="auto"/>
              <w:rPr>
                <w:rFonts w:ascii="Lato Light" w:cs="Lato Light" w:eastAsia="Lato Light" w:hAnsi="Lato Ligh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sz w:val="20"/>
                <w:szCs w:val="20"/>
                <w:rtl w:val="0"/>
              </w:rPr>
              <w:t xml:space="preserve">Physicality</w:t>
            </w:r>
          </w:p>
          <w:p w:rsidR="00000000" w:rsidDel="00000000" w:rsidP="00000000" w:rsidRDefault="00000000" w:rsidRPr="00000000" w14:paraId="00000093">
            <w:pPr>
              <w:spacing w:line="259" w:lineRule="auto"/>
              <w:rPr>
                <w:rFonts w:ascii="Lato Light" w:cs="Lato Light" w:eastAsia="Lato Light" w:hAnsi="Lato Ligh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11"/>
              </w:numPr>
              <w:spacing w:line="259" w:lineRule="auto"/>
              <w:ind w:left="360"/>
              <w:rPr>
                <w:rFonts w:ascii="Lato Light" w:cs="Lato Light" w:eastAsia="Lato Light" w:hAnsi="Lato Light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sz w:val="20"/>
                <w:szCs w:val="20"/>
                <w:rtl w:val="0"/>
              </w:rPr>
              <w:t xml:space="preserve">Interpretation of text/source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sz w:val="20"/>
                <w:szCs w:val="20"/>
                <w:rtl w:val="0"/>
              </w:rPr>
              <w:t xml:space="preserve">Use of text - staff to select based on interest of group.</w:t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pageBreakBefore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pageBreakBefore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4" w:hRule="atLeast"/>
          <w:tblHeader w:val="0"/>
        </w:trPr>
        <w:tc>
          <w:tcPr/>
          <w:p w:rsidR="00000000" w:rsidDel="00000000" w:rsidP="00000000" w:rsidRDefault="00000000" w:rsidRPr="00000000" w14:paraId="0000009A">
            <w:pPr>
              <w:pageBreakBefore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SHAKESPEARE</w:t>
            </w:r>
          </w:p>
          <w:p w:rsidR="00000000" w:rsidDel="00000000" w:rsidP="00000000" w:rsidRDefault="00000000" w:rsidRPr="00000000" w14:paraId="0000009B">
            <w:pPr>
              <w:pageBreakBefore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ageBreakBefore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COM/TRAG</w:t>
            </w:r>
          </w:p>
        </w:tc>
        <w:tc>
          <w:tcPr/>
          <w:p w:rsidR="00000000" w:rsidDel="00000000" w:rsidP="00000000" w:rsidRDefault="00000000" w:rsidRPr="00000000" w14:paraId="0000009D">
            <w:pPr>
              <w:pageBreakBefore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SUMMER</w:t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Improvising and Performing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Performing roles from text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Role play on scenes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Improvising scenes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Creating characters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Monologues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Duologues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Group performance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Comedy roles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Tragic roles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Classical language/delivery</w:t>
            </w:r>
          </w:p>
          <w:p w:rsidR="00000000" w:rsidDel="00000000" w:rsidP="00000000" w:rsidRDefault="00000000" w:rsidRPr="00000000" w14:paraId="000000A9">
            <w:pPr>
              <w:pageBreakBefore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Theatrical Convention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Role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Monologue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Duologue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Text performance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Shakespeare line rush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Punctuation Shift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Ensemble work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Unison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Slap stick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Projection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Lato Light" w:cs="Lato Light" w:eastAsia="Lato Light" w:hAnsi="Lato Ligh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Interpretation of text/source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Language 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Themes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Rhythm/Iambic pentameter</w:t>
            </w:r>
          </w:p>
          <w:p w:rsidR="00000000" w:rsidDel="00000000" w:rsidP="00000000" w:rsidRDefault="00000000" w:rsidRPr="00000000" w14:paraId="000000BA">
            <w:pPr>
              <w:pageBreakBefore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Link with English Dept’ – bridge learning across.  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Shakespeare’s theatre – historical/cultural </w:t>
            </w:r>
          </w:p>
        </w:tc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Yr 8</w:t>
            </w: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tension project – improvised and scripted.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Devising project:social issues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Yr 9 </w:t>
            </w: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Monologue/duologue performance</w:t>
            </w:r>
            <w:r w:rsidDel="00000000" w:rsidR="00000000" w:rsidRPr="00000000">
              <w:rPr>
                <w:rFonts w:ascii="Lato Light" w:cs="Lato Light" w:eastAsia="Lato Light" w:hAnsi="Lato Ligh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Script work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Voice work/warm up</w:t>
            </w:r>
          </w:p>
          <w:p w:rsidR="00000000" w:rsidDel="00000000" w:rsidP="00000000" w:rsidRDefault="00000000" w:rsidRPr="00000000" w14:paraId="000000C2">
            <w:pPr>
              <w:pageBreakBefore w:val="0"/>
              <w:rPr>
                <w:rFonts w:ascii="Lato Light" w:cs="Lato Light" w:eastAsia="Lato Light" w:hAnsi="Lato Ligh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sz w:val="20"/>
                <w:szCs w:val="20"/>
                <w:rtl w:val="0"/>
              </w:rPr>
              <w:t xml:space="preserve">Yr 10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Script work</w:t>
            </w:r>
          </w:p>
          <w:p w:rsidR="00000000" w:rsidDel="00000000" w:rsidP="00000000" w:rsidRDefault="00000000" w:rsidRPr="00000000" w14:paraId="000000C4">
            <w:pPr>
              <w:pageBreakBefore w:val="0"/>
              <w:rPr>
                <w:rFonts w:ascii="Lato Light" w:cs="Lato Light" w:eastAsia="Lato Light" w:hAnsi="Lato Ligh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sz w:val="20"/>
                <w:szCs w:val="20"/>
                <w:rtl w:val="0"/>
              </w:rPr>
              <w:t xml:space="preserve">Yr 11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Script assessment pieces</w:t>
            </w:r>
          </w:p>
          <w:p w:rsidR="00000000" w:rsidDel="00000000" w:rsidP="00000000" w:rsidRDefault="00000000" w:rsidRPr="00000000" w14:paraId="000000C6">
            <w:pPr>
              <w:pageBreakBefore w:val="0"/>
              <w:rPr>
                <w:rFonts w:ascii="Lato Light" w:cs="Lato Light" w:eastAsia="Lato Light" w:hAnsi="Lato Ligh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sz w:val="20"/>
                <w:szCs w:val="20"/>
                <w:rtl w:val="0"/>
              </w:rPr>
              <w:t xml:space="preserve">Yr 12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Script choices 1 to be classical</w:t>
            </w:r>
          </w:p>
        </w:tc>
        <w:tc>
          <w:tcPr/>
          <w:p w:rsidR="00000000" w:rsidDel="00000000" w:rsidP="00000000" w:rsidRDefault="00000000" w:rsidRPr="00000000" w14:paraId="000000C8">
            <w:pPr>
              <w:pageBreakBefore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pageBreakBefore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ageBreakBefore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Role during PIR/TIR  in Term One</w:t>
            </w:r>
          </w:p>
          <w:p w:rsidR="00000000" w:rsidDel="00000000" w:rsidP="00000000" w:rsidRDefault="00000000" w:rsidRPr="00000000" w14:paraId="000000CB">
            <w:pPr>
              <w:pageBreakBefore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pageBreakBefore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ageBreakBefore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pageBreakBefore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Impro Yr 7 - Term One</w:t>
            </w:r>
          </w:p>
          <w:p w:rsidR="00000000" w:rsidDel="00000000" w:rsidP="00000000" w:rsidRDefault="00000000" w:rsidRPr="00000000" w14:paraId="000000CF">
            <w:pPr>
              <w:pageBreakBefore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ageBreakBefore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pageBreakBefore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pageBreakBefore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pageBreakBefore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pageBreakBefore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Use of masks in Yr 7 - Com/Trag</w:t>
            </w:r>
          </w:p>
        </w:tc>
      </w:tr>
      <w:tr>
        <w:trPr>
          <w:cantSplit w:val="0"/>
          <w:trHeight w:val="1644" w:hRule="atLeast"/>
          <w:tblHeader w:val="0"/>
        </w:trPr>
        <w:tc>
          <w:tcPr/>
          <w:p w:rsidR="00000000" w:rsidDel="00000000" w:rsidP="00000000" w:rsidRDefault="00000000" w:rsidRPr="00000000" w14:paraId="000000D5">
            <w:pPr>
              <w:pageBreakBefore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IMPROVISATION</w:t>
            </w:r>
          </w:p>
        </w:tc>
        <w:tc>
          <w:tcPr/>
          <w:p w:rsidR="00000000" w:rsidDel="00000000" w:rsidP="00000000" w:rsidRDefault="00000000" w:rsidRPr="00000000" w14:paraId="000000D6">
            <w:pPr>
              <w:pageBreakBefore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SUMMER</w:t>
            </w:r>
          </w:p>
        </w:tc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Improvising and Performing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Imagination skills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Trust work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Acceptance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Spontaneous 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Polished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Dramatic technique -thoughts in the head, direct address, ensemble, physical theatre. </w:t>
            </w:r>
          </w:p>
        </w:tc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 8 Devising project linked to political purpose:BOAL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 9 Improvisation skills/teamwork – key skills for Drama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Yr 10 Devised project linked to stimuli </w:t>
            </w:r>
          </w:p>
        </w:tc>
        <w:tc>
          <w:tcPr/>
          <w:p w:rsidR="00000000" w:rsidDel="00000000" w:rsidP="00000000" w:rsidRDefault="00000000" w:rsidRPr="00000000" w14:paraId="000000E2">
            <w:pPr>
              <w:pageBreakBefore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pageBreakBefore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Yr 7 Role Play - impro evacuee scenes.</w:t>
            </w:r>
          </w:p>
          <w:p w:rsidR="00000000" w:rsidDel="00000000" w:rsidP="00000000" w:rsidRDefault="00000000" w:rsidRPr="00000000" w14:paraId="000000E4">
            <w:pPr>
              <w:pageBreakBefore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pageBreakBefore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Yr 7 Impro Mime scenes.</w:t>
            </w:r>
          </w:p>
          <w:p w:rsidR="00000000" w:rsidDel="00000000" w:rsidP="00000000" w:rsidRDefault="00000000" w:rsidRPr="00000000" w14:paraId="000000E6">
            <w:pPr>
              <w:pageBreakBefore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pageBreakBefore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Yr 7 Impro mask performance.</w:t>
            </w:r>
          </w:p>
        </w:tc>
      </w:tr>
      <w:tr>
        <w:trPr>
          <w:cantSplit w:val="0"/>
          <w:trHeight w:val="1644" w:hRule="atLeast"/>
          <w:tblHeader w:val="0"/>
        </w:trPr>
        <w:tc>
          <w:tcPr/>
          <w:p w:rsidR="00000000" w:rsidDel="00000000" w:rsidP="00000000" w:rsidRDefault="00000000" w:rsidRPr="00000000" w14:paraId="000000E8">
            <w:pPr>
              <w:pageBreakBefore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pageBreakBefore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Improvisation from stimuli – students to respond to different stimuli – photo/music/event.  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(Note dep on group could be more teacher led – ie: Teacher in Role work or groups create own improvised piece</w:t>
            </w:r>
          </w:p>
        </w:tc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 13 Devised proiect linked to stimuli</w:t>
            </w:r>
          </w:p>
        </w:tc>
        <w:tc>
          <w:tcPr/>
          <w:p w:rsidR="00000000" w:rsidDel="00000000" w:rsidP="00000000" w:rsidRDefault="00000000" w:rsidRPr="00000000" w14:paraId="000000EE">
            <w:pPr>
              <w:pageBreakBefore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pageBreakBefore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pageBreakBefore w:val="0"/>
        <w:rPr>
          <w:rFonts w:ascii="Lato Light" w:cs="Lato Light" w:eastAsia="Lato Light" w:hAnsi="Lato Light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 w:orient="landscape"/>
      <w:pgMar w:bottom="1440" w:top="1531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 Black">
    <w:embedBold w:fontKey="{00000000-0000-0000-0000-000000000000}" r:id="rId9" w:subsetted="0"/>
    <w:embedBoldItalic w:fontKey="{00000000-0000-0000-0000-000000000000}" r:id="rId10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3600"/>
      <w:jc w:val="left"/>
      <w:rPr>
        <w:rFonts w:ascii="Lato Black" w:cs="Lato Black" w:eastAsia="Lato Black" w:hAnsi="Lato Black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Lato Black" w:cs="Lato Black" w:eastAsia="Lato Black" w:hAnsi="Lato Black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Curriculum Map </w:t>
    </w:r>
    <w:r w:rsidDel="00000000" w:rsidR="00000000" w:rsidRPr="00000000">
      <w:rPr>
        <w:rFonts w:ascii="Lato Light" w:cs="Lato Light" w:eastAsia="Lato Light" w:hAnsi="Lato Light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– Year 7 - DRAMA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13336</wp:posOffset>
          </wp:positionH>
          <wp:positionV relativeFrom="paragraph">
            <wp:posOffset>-253364</wp:posOffset>
          </wp:positionV>
          <wp:extent cx="2275205" cy="767080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75205" cy="7670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2768600</wp:posOffset>
              </wp:positionH>
              <wp:positionV relativeFrom="paragraph">
                <wp:posOffset>-444499</wp:posOffset>
              </wp:positionV>
              <wp:extent cx="7004892" cy="721906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10800000">
                        <a:off x="1848317" y="3423810"/>
                        <a:ext cx="6995367" cy="712381"/>
                      </a:xfrm>
                      <a:prstGeom prst="rtTriangle">
                        <a:avLst/>
                      </a:prstGeom>
                      <a:solidFill>
                        <a:srgbClr val="B69756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2768600</wp:posOffset>
              </wp:positionH>
              <wp:positionV relativeFrom="paragraph">
                <wp:posOffset>-444499</wp:posOffset>
              </wp:positionV>
              <wp:extent cx="7004892" cy="721906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04892" cy="72190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3"/>
      <w:numFmt w:val="bullet"/>
      <w:lvlText w:val="-"/>
      <w:lvlJc w:val="left"/>
      <w:pPr>
        <w:ind w:left="720" w:hanging="360"/>
      </w:pPr>
      <w:rPr>
        <w:rFonts w:ascii="Lato Light" w:cs="Lato Light" w:eastAsia="Lato Light" w:hAnsi="Lato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10" Type="http://schemas.openxmlformats.org/officeDocument/2006/relationships/font" Target="fonts/LatoBlack-boldItalic.ttf"/><Relationship Id="rId9" Type="http://schemas.openxmlformats.org/officeDocument/2006/relationships/font" Target="fonts/LatoBlack-bold.ttf"/><Relationship Id="rId5" Type="http://schemas.openxmlformats.org/officeDocument/2006/relationships/font" Target="fonts/LatoLight-regular.ttf"/><Relationship Id="rId6" Type="http://schemas.openxmlformats.org/officeDocument/2006/relationships/font" Target="fonts/LatoLight-bold.ttf"/><Relationship Id="rId7" Type="http://schemas.openxmlformats.org/officeDocument/2006/relationships/font" Target="fonts/LatoLight-italic.ttf"/><Relationship Id="rId8" Type="http://schemas.openxmlformats.org/officeDocument/2006/relationships/font" Target="fonts/Lato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