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4"/>
        <w:gridCol w:w="989"/>
        <w:gridCol w:w="2520"/>
        <w:gridCol w:w="4346"/>
        <w:gridCol w:w="2662"/>
        <w:gridCol w:w="2410"/>
      </w:tblGrid>
      <w:tr w:rsidR="00B750AB" w14:paraId="692E14B3" w14:textId="77777777" w:rsidTr="00C329F9">
        <w:trPr>
          <w:trHeight w:val="132"/>
        </w:trPr>
        <w:tc>
          <w:tcPr>
            <w:tcW w:w="2094" w:type="dxa"/>
            <w:shd w:val="clear" w:color="auto" w:fill="1C3140"/>
          </w:tcPr>
          <w:p w14:paraId="5A0D33A7" w14:textId="77777777" w:rsidR="00E727F3" w:rsidRPr="008858F3" w:rsidRDefault="00F10A18">
            <w:pPr>
              <w:rPr>
                <w:rFonts w:ascii="Lato Light" w:hAnsi="Lato Light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8858F3">
              <w:rPr>
                <w:rFonts w:ascii="Lato Light" w:hAnsi="Lato Light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Topic Name</w:t>
            </w:r>
          </w:p>
        </w:tc>
        <w:tc>
          <w:tcPr>
            <w:tcW w:w="989" w:type="dxa"/>
            <w:shd w:val="clear" w:color="auto" w:fill="1C3140"/>
          </w:tcPr>
          <w:p w14:paraId="47836808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Term</w:t>
            </w:r>
          </w:p>
        </w:tc>
        <w:tc>
          <w:tcPr>
            <w:tcW w:w="2520" w:type="dxa"/>
            <w:shd w:val="clear" w:color="auto" w:fill="1C3140"/>
          </w:tcPr>
          <w:p w14:paraId="173AD6FF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Skills Developed</w:t>
            </w:r>
          </w:p>
        </w:tc>
        <w:tc>
          <w:tcPr>
            <w:tcW w:w="4346" w:type="dxa"/>
            <w:shd w:val="clear" w:color="auto" w:fill="1C3140"/>
          </w:tcPr>
          <w:p w14:paraId="4756B12E" w14:textId="338B9DAA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Link to NC Subject Content</w:t>
            </w:r>
            <w:r w:rsidR="008913C2"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 and beyond</w:t>
            </w:r>
          </w:p>
        </w:tc>
        <w:tc>
          <w:tcPr>
            <w:tcW w:w="2662" w:type="dxa"/>
            <w:shd w:val="clear" w:color="auto" w:fill="1C3140"/>
          </w:tcPr>
          <w:p w14:paraId="63D8028F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 xml:space="preserve">Next link in curriculum </w:t>
            </w:r>
          </w:p>
        </w:tc>
        <w:tc>
          <w:tcPr>
            <w:tcW w:w="2410" w:type="dxa"/>
            <w:shd w:val="clear" w:color="auto" w:fill="1C3140"/>
          </w:tcPr>
          <w:p w14:paraId="70E70169" w14:textId="77777777" w:rsidR="00E727F3" w:rsidRDefault="00F10A18">
            <w:pPr>
              <w:rPr>
                <w:rFonts w:ascii="Lato Light" w:hAnsi="Lato Light"/>
                <w:color w:val="FFFFFF" w:themeColor="background1"/>
                <w:sz w:val="20"/>
                <w:szCs w:val="20"/>
              </w:rPr>
            </w:pPr>
            <w:r>
              <w:rPr>
                <w:rFonts w:ascii="Lato Light" w:hAnsi="Lato Light"/>
                <w:color w:val="FFFFFF" w:themeColor="background1"/>
                <w:sz w:val="20"/>
                <w:szCs w:val="20"/>
              </w:rPr>
              <w:t>Other Notes</w:t>
            </w:r>
          </w:p>
        </w:tc>
      </w:tr>
      <w:tr w:rsidR="005907DC" w14:paraId="4A35A548" w14:textId="77777777" w:rsidTr="00C329F9">
        <w:trPr>
          <w:trHeight w:val="1644"/>
        </w:trPr>
        <w:tc>
          <w:tcPr>
            <w:tcW w:w="2094" w:type="dxa"/>
          </w:tcPr>
          <w:p w14:paraId="503BB00C" w14:textId="36215B35" w:rsidR="00E727F3" w:rsidRPr="00E52D4E" w:rsidRDefault="002137C6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Chemical Reactions</w:t>
            </w:r>
          </w:p>
        </w:tc>
        <w:tc>
          <w:tcPr>
            <w:tcW w:w="989" w:type="dxa"/>
          </w:tcPr>
          <w:p w14:paraId="1CDDA87C" w14:textId="2051AEC7" w:rsidR="00E727F3" w:rsidRPr="00BB67AE" w:rsidRDefault="00FB07E6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>
              <w:rPr>
                <w:rFonts w:ascii="Lato" w:hAnsi="Lato"/>
                <w:i/>
                <w:iCs/>
                <w:sz w:val="20"/>
                <w:szCs w:val="20"/>
              </w:rPr>
              <w:t>Autumn</w:t>
            </w:r>
          </w:p>
        </w:tc>
        <w:tc>
          <w:tcPr>
            <w:tcW w:w="2520" w:type="dxa"/>
          </w:tcPr>
          <w:p w14:paraId="3DBB97FE" w14:textId="6A01917C" w:rsidR="00E727F3" w:rsidRDefault="00E52D4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Estimating risks</w:t>
            </w:r>
          </w:p>
          <w:p w14:paraId="59373DE7" w14:textId="77777777" w:rsidR="00CE6BD4" w:rsidRDefault="00CE6BD4" w:rsidP="00CE6BD4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488F04FB" w14:textId="374EAA6C" w:rsidR="0027421A" w:rsidRDefault="0027421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Test hypotheses</w:t>
            </w:r>
          </w:p>
          <w:p w14:paraId="5FECD377" w14:textId="77777777" w:rsidR="00CE6BD4" w:rsidRPr="00CE6BD4" w:rsidRDefault="00CE6BD4" w:rsidP="00CE6BD4">
            <w:pPr>
              <w:rPr>
                <w:rFonts w:ascii="Lato Light" w:hAnsi="Lato Light"/>
                <w:sz w:val="20"/>
                <w:szCs w:val="20"/>
              </w:rPr>
            </w:pPr>
          </w:p>
          <w:p w14:paraId="7DA68D6C" w14:textId="36878236" w:rsidR="00E52D4E" w:rsidRDefault="00E52D4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Collecting data</w:t>
            </w:r>
          </w:p>
          <w:p w14:paraId="079B1A9A" w14:textId="77777777" w:rsidR="00CE6BD4" w:rsidRPr="00CE6BD4" w:rsidRDefault="00CE6BD4" w:rsidP="00CE6BD4">
            <w:pPr>
              <w:rPr>
                <w:rFonts w:ascii="Lato Light" w:hAnsi="Lato Light"/>
                <w:sz w:val="20"/>
                <w:szCs w:val="20"/>
              </w:rPr>
            </w:pPr>
          </w:p>
          <w:p w14:paraId="14AC167B" w14:textId="43CCE9DD" w:rsidR="00E52D4E" w:rsidRDefault="00E52D4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Presenting data</w:t>
            </w:r>
          </w:p>
          <w:p w14:paraId="2734891F" w14:textId="77777777" w:rsidR="00CE6BD4" w:rsidRPr="00CE6BD4" w:rsidRDefault="00CE6BD4" w:rsidP="00CE6BD4">
            <w:pPr>
              <w:rPr>
                <w:rFonts w:ascii="Lato Light" w:hAnsi="Lato Light"/>
                <w:sz w:val="20"/>
                <w:szCs w:val="20"/>
              </w:rPr>
            </w:pPr>
          </w:p>
          <w:p w14:paraId="6CD6499E" w14:textId="01EF87E0" w:rsidR="0027421A" w:rsidRDefault="0027421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Draw conclusions</w:t>
            </w:r>
          </w:p>
          <w:p w14:paraId="5D3C59AA" w14:textId="77777777" w:rsidR="00CE6BD4" w:rsidRPr="00CE6BD4" w:rsidRDefault="00CE6BD4" w:rsidP="00CE6BD4">
            <w:pPr>
              <w:rPr>
                <w:rFonts w:ascii="Lato Light" w:hAnsi="Lato Light"/>
                <w:sz w:val="20"/>
                <w:szCs w:val="20"/>
              </w:rPr>
            </w:pPr>
          </w:p>
          <w:p w14:paraId="0F87723F" w14:textId="06D5CC88" w:rsidR="00E52D4E" w:rsidRDefault="00E52D4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Constructing explanations</w:t>
            </w:r>
          </w:p>
          <w:p w14:paraId="53142F02" w14:textId="77777777" w:rsidR="00CE6BD4" w:rsidRPr="00CE6BD4" w:rsidRDefault="00CE6BD4" w:rsidP="00CE6BD4">
            <w:pPr>
              <w:rPr>
                <w:rFonts w:ascii="Lato Light" w:hAnsi="Lato Light"/>
                <w:sz w:val="20"/>
                <w:szCs w:val="20"/>
              </w:rPr>
            </w:pPr>
          </w:p>
          <w:p w14:paraId="0DDF3544" w14:textId="3D93ACF7" w:rsidR="0008541B" w:rsidRDefault="0027421A" w:rsidP="000854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Justifying opinions</w:t>
            </w:r>
          </w:p>
          <w:p w14:paraId="14FF1318" w14:textId="77777777" w:rsidR="0008541B" w:rsidRPr="0008541B" w:rsidRDefault="0008541B" w:rsidP="0008541B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655F52F9" w14:textId="241875FC" w:rsidR="0008541B" w:rsidRDefault="0008541B" w:rsidP="000854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Draw conclusions</w:t>
            </w:r>
          </w:p>
          <w:p w14:paraId="2B796627" w14:textId="77777777" w:rsidR="0008541B" w:rsidRPr="0008541B" w:rsidRDefault="0008541B" w:rsidP="0008541B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5972FDA4" w14:textId="7AE66A9A" w:rsidR="0008541B" w:rsidRPr="0008541B" w:rsidRDefault="0008541B" w:rsidP="000854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Construct explanations</w:t>
            </w:r>
          </w:p>
          <w:p w14:paraId="41232261" w14:textId="288A75B7" w:rsidR="0027421A" w:rsidRDefault="0027421A" w:rsidP="0027421A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373646BE" w14:textId="0126807E" w:rsidR="00E52D4E" w:rsidRDefault="0027421A" w:rsidP="0027421A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</w:p>
          <w:p w14:paraId="7E9554A4" w14:textId="49364F1F" w:rsidR="00E52D4E" w:rsidRDefault="00E52D4E" w:rsidP="0027421A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346" w:type="dxa"/>
          </w:tcPr>
          <w:p w14:paraId="233E1FD0" w14:textId="17A692A4" w:rsidR="00AF7129" w:rsidRDefault="00AF7129" w:rsidP="00AF7129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2137C6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Chemical reaction</w:t>
            </w: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 or Physical change </w:t>
            </w:r>
          </w:p>
          <w:p w14:paraId="6C544F07" w14:textId="12BBC37F" w:rsidR="001B1C48" w:rsidRPr="001B1C48" w:rsidRDefault="001B1C48" w:rsidP="001B1C48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2137C6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Representing chemical reactions using formulae and using equations</w:t>
            </w:r>
          </w:p>
          <w:p w14:paraId="7161F8CA" w14:textId="77777777" w:rsidR="00AF7129" w:rsidRPr="00AF7129" w:rsidRDefault="00AF7129" w:rsidP="00AF7129">
            <w:pPr>
              <w:rPr>
                <w:rFonts w:ascii="Lato Light" w:hAnsi="Lato Light"/>
                <w:sz w:val="16"/>
                <w:szCs w:val="16"/>
              </w:rPr>
            </w:pPr>
          </w:p>
          <w:p w14:paraId="0F959275" w14:textId="5ECCC9AE" w:rsidR="00FE685D" w:rsidRPr="00C32C3B" w:rsidRDefault="002137C6" w:rsidP="002137C6">
            <w:pPr>
              <w:pStyle w:val="ListParagraph"/>
              <w:numPr>
                <w:ilvl w:val="0"/>
                <w:numId w:val="2"/>
              </w:numPr>
              <w:rPr>
                <w:rFonts w:ascii="Lato Light" w:hAnsi="Lato Light"/>
                <w:sz w:val="16"/>
                <w:szCs w:val="16"/>
              </w:rPr>
            </w:pPr>
            <w:r w:rsidRPr="002137C6">
              <w:rPr>
                <w:rFonts w:ascii="Lato Light" w:hAnsi="Lato Light" w:cs="Arial"/>
                <w:color w:val="0B0C0C"/>
                <w:sz w:val="24"/>
                <w:szCs w:val="24"/>
                <w:shd w:val="clear" w:color="auto" w:fill="FFFFFF"/>
              </w:rPr>
              <w:t>The chemical properties of metal and non-metal oxides with respect to acidity</w:t>
            </w:r>
          </w:p>
          <w:p w14:paraId="1287B4D4" w14:textId="77777777" w:rsidR="00C32C3B" w:rsidRPr="002137C6" w:rsidRDefault="00C32C3B" w:rsidP="00C32C3B">
            <w:pPr>
              <w:pStyle w:val="ListParagraph"/>
              <w:rPr>
                <w:rFonts w:ascii="Lato Light" w:hAnsi="Lato Light"/>
                <w:sz w:val="16"/>
                <w:szCs w:val="16"/>
              </w:rPr>
            </w:pPr>
          </w:p>
          <w:p w14:paraId="1FBDBA76" w14:textId="7EAA6412" w:rsidR="00C32C3B" w:rsidRPr="001B1C48" w:rsidRDefault="002137C6" w:rsidP="00C32C3B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2137C6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Chemical reactions as the rearrangement of atoms</w:t>
            </w:r>
          </w:p>
          <w:p w14:paraId="5D639CB9" w14:textId="77777777" w:rsidR="00C32C3B" w:rsidRDefault="00C32C3B" w:rsidP="00C32C3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4E160F49" w14:textId="14DAA3CB" w:rsidR="002137C6" w:rsidRPr="000A551A" w:rsidRDefault="004F2344" w:rsidP="002137C6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4F2344">
              <w:rPr>
                <w:rFonts w:ascii="Lato Light" w:hAnsi="Lato Light" w:cs="Arial"/>
                <w:color w:val="0B0C0C"/>
                <w:sz w:val="24"/>
                <w:szCs w:val="24"/>
                <w:shd w:val="clear" w:color="auto" w:fill="FFFFFF"/>
              </w:rPr>
              <w:t>C</w:t>
            </w:r>
            <w:r w:rsidR="002137C6" w:rsidRPr="004F2344">
              <w:rPr>
                <w:rFonts w:ascii="Lato Light" w:hAnsi="Lato Light" w:cs="Arial"/>
                <w:color w:val="0B0C0C"/>
                <w:sz w:val="24"/>
                <w:szCs w:val="24"/>
                <w:shd w:val="clear" w:color="auto" w:fill="FFFFFF"/>
              </w:rPr>
              <w:t>onservation of mass changes of state and chemical reactions</w:t>
            </w:r>
          </w:p>
          <w:p w14:paraId="22CA5925" w14:textId="77777777" w:rsidR="000A551A" w:rsidRPr="002137C6" w:rsidRDefault="000A551A" w:rsidP="000A551A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081FAF83" w14:textId="2E5671A0" w:rsidR="002137C6" w:rsidRDefault="002137C6" w:rsidP="002137C6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2137C6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Combustion, thermal decomposition, oxidation and displacement reactions</w:t>
            </w:r>
          </w:p>
          <w:p w14:paraId="4551D520" w14:textId="77777777" w:rsidR="000A551A" w:rsidRPr="002137C6" w:rsidRDefault="000A551A" w:rsidP="000A551A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24827ED2" w14:textId="54CE4CEB" w:rsidR="004F2344" w:rsidRPr="000A551A" w:rsidRDefault="004F2344" w:rsidP="002137C6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>
              <w:rPr>
                <w:rFonts w:ascii="Lato Light" w:hAnsi="Lato Light" w:cs="Arial"/>
                <w:color w:val="0B0C0C"/>
                <w:sz w:val="24"/>
                <w:szCs w:val="24"/>
                <w:shd w:val="clear" w:color="auto" w:fill="FFFFFF"/>
              </w:rPr>
              <w:t>E</w:t>
            </w:r>
            <w:r w:rsidRPr="004F2344">
              <w:rPr>
                <w:rFonts w:ascii="Lato Light" w:hAnsi="Lato Light" w:cs="Arial"/>
                <w:color w:val="0B0C0C"/>
                <w:sz w:val="24"/>
                <w:szCs w:val="24"/>
                <w:shd w:val="clear" w:color="auto" w:fill="FFFFFF"/>
              </w:rPr>
              <w:t>xothermic and endothermic chemical reactions</w:t>
            </w:r>
          </w:p>
          <w:p w14:paraId="0969BC59" w14:textId="77777777" w:rsidR="000A551A" w:rsidRPr="004F2344" w:rsidRDefault="000A551A" w:rsidP="000A551A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17515198" w14:textId="615F3DB4" w:rsidR="000A551A" w:rsidRDefault="002137C6" w:rsidP="00AF7129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 w:rsidRPr="002137C6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Reactions of acids with metals to produce a salt plus hydrogen</w:t>
            </w:r>
          </w:p>
          <w:p w14:paraId="2D13228A" w14:textId="77777777" w:rsidR="00040F57" w:rsidRDefault="00040F57" w:rsidP="00040F57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1DCF1987" w14:textId="0F9356F0" w:rsidR="00040F57" w:rsidRDefault="00040F57" w:rsidP="00AF7129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Making </w:t>
            </w: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clean</w:t>
            </w:r>
            <w:r w:rsidR="00412B0F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, dry </w:t>
            </w: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soluble salts</w:t>
            </w:r>
          </w:p>
          <w:p w14:paraId="16CA299D" w14:textId="77777777" w:rsidR="00040F57" w:rsidRDefault="00040F57" w:rsidP="00040F57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6179C011" w14:textId="5A726969" w:rsidR="00040F57" w:rsidRPr="00AF7129" w:rsidRDefault="00040F57" w:rsidP="00AF7129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Reactions of metal compounds with acid</w:t>
            </w:r>
          </w:p>
          <w:p w14:paraId="40C9C32C" w14:textId="77777777" w:rsidR="000A551A" w:rsidRPr="002137C6" w:rsidRDefault="000A551A" w:rsidP="000A551A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6ECB7835" w14:textId="37A791FB" w:rsidR="00DB3432" w:rsidRDefault="00DB3432" w:rsidP="002137C6">
            <w:pPr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 xml:space="preserve">The tests for oxygen, carbon dioxide and </w:t>
            </w:r>
            <w:r w:rsidR="00C03755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hydrogen gas</w:t>
            </w:r>
          </w:p>
          <w:p w14:paraId="111B1252" w14:textId="77777777" w:rsidR="00040F57" w:rsidRDefault="00040F57" w:rsidP="00040F57">
            <w:pPr>
              <w:pStyle w:val="ListParagraph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32982047" w14:textId="0736EE43" w:rsidR="00040F57" w:rsidRPr="002137C6" w:rsidRDefault="00040F57" w:rsidP="00412B0F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</w:pPr>
          </w:p>
          <w:p w14:paraId="3B4C300E" w14:textId="77777777" w:rsidR="002137C6" w:rsidRDefault="002137C6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43030FD8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3F335FAF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33A76606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37A86EBB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28979E58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005AB8E1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64BBCB1F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3E5D11AA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0366063E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2C105BA4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14940172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0E8B1785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10895B87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229AE72E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3DB5858A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20927C15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065E9112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39DF8913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70E2A8DF" w14:textId="77777777" w:rsidR="00602AE3" w:rsidRDefault="00602AE3" w:rsidP="002137C6">
            <w:pPr>
              <w:pStyle w:val="ListParagraph"/>
              <w:rPr>
                <w:rFonts w:ascii="Lato Light" w:hAnsi="Lato Light"/>
                <w:sz w:val="20"/>
                <w:szCs w:val="20"/>
              </w:rPr>
            </w:pPr>
          </w:p>
          <w:p w14:paraId="41DD0F3D" w14:textId="427554CB" w:rsidR="00602AE3" w:rsidRPr="00602AE3" w:rsidRDefault="00602AE3" w:rsidP="00602AE3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CD69E86" w14:textId="650C3E94" w:rsidR="00E727F3" w:rsidRPr="00B750AB" w:rsidRDefault="00CE6BD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lastRenderedPageBreak/>
              <w:t>Y</w:t>
            </w:r>
            <w:r w:rsidR="00FB07E6">
              <w:rPr>
                <w:rFonts w:ascii="Lato Light" w:hAnsi="Lato Light"/>
                <w:sz w:val="20"/>
                <w:szCs w:val="20"/>
              </w:rPr>
              <w:t>9</w:t>
            </w:r>
            <w:r>
              <w:rPr>
                <w:rFonts w:ascii="Lato Light" w:hAnsi="Lato Light"/>
                <w:sz w:val="20"/>
                <w:szCs w:val="20"/>
              </w:rPr>
              <w:t xml:space="preserve"> S</w:t>
            </w:r>
            <w:r w:rsidR="00FB07E6">
              <w:rPr>
                <w:rFonts w:ascii="Lato Light" w:hAnsi="Lato Light"/>
                <w:sz w:val="20"/>
                <w:szCs w:val="20"/>
              </w:rPr>
              <w:t>pring</w:t>
            </w:r>
            <w:r>
              <w:rPr>
                <w:rFonts w:ascii="Lato Light" w:hAnsi="Lato Light"/>
                <w:sz w:val="20"/>
                <w:szCs w:val="20"/>
              </w:rPr>
              <w:t>:</w:t>
            </w:r>
            <w:r w:rsidR="00FB07E6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FB07E6">
              <w:rPr>
                <w:rFonts w:ascii="Lato Light" w:hAnsi="Lato Light"/>
                <w:b/>
                <w:bCs/>
                <w:sz w:val="20"/>
                <w:szCs w:val="20"/>
              </w:rPr>
              <w:t>The</w:t>
            </w:r>
            <w:r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C03755" w:rsidRPr="00C03755">
              <w:rPr>
                <w:rFonts w:ascii="Lato Light" w:hAnsi="Lato Light"/>
                <w:b/>
                <w:bCs/>
                <w:sz w:val="20"/>
                <w:szCs w:val="20"/>
              </w:rPr>
              <w:t xml:space="preserve">Earth &amp; </w:t>
            </w:r>
            <w:r w:rsidR="00FB07E6">
              <w:rPr>
                <w:rFonts w:ascii="Lato Light" w:hAnsi="Lato Light"/>
                <w:b/>
                <w:bCs/>
                <w:sz w:val="20"/>
                <w:szCs w:val="20"/>
              </w:rPr>
              <w:t>Materials</w:t>
            </w:r>
          </w:p>
          <w:p w14:paraId="6F92A7E0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</w:p>
          <w:p w14:paraId="683F27E5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Links to GCSE Topic 3 –</w:t>
            </w:r>
          </w:p>
          <w:p w14:paraId="59EA6F34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Quantitative Chemistry</w:t>
            </w:r>
          </w:p>
          <w:p w14:paraId="11B91721" w14:textId="11D914C8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</w:t>
            </w:r>
            <w:r w:rsidR="006564FE">
              <w:rPr>
                <w:rFonts w:ascii="Lato Light" w:hAnsi="Lato Light"/>
                <w:b/>
                <w:bCs/>
                <w:sz w:val="20"/>
                <w:szCs w:val="20"/>
              </w:rPr>
              <w:t>0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:</w:t>
            </w:r>
          </w:p>
          <w:p w14:paraId="04B8FC6C" w14:textId="77777777" w:rsidR="00B750AB" w:rsidRPr="004F011D" w:rsidRDefault="00B750AB" w:rsidP="00B750AB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Conservation of mass</w:t>
            </w:r>
          </w:p>
          <w:p w14:paraId="47B86DE3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</w:p>
          <w:p w14:paraId="095C6F37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Links to GCSE Topic 4 – </w:t>
            </w:r>
            <w:r w:rsidRPr="00CE6BD4">
              <w:rPr>
                <w:rFonts w:ascii="Lato Light" w:hAnsi="Lato Light"/>
                <w:b/>
                <w:bCs/>
                <w:sz w:val="20"/>
                <w:szCs w:val="20"/>
              </w:rPr>
              <w:t>Chemical Changes</w:t>
            </w:r>
          </w:p>
          <w:p w14:paraId="3A234AFA" w14:textId="45D3B582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Year </w:t>
            </w:r>
            <w:r w:rsidR="00FB07E6">
              <w:rPr>
                <w:rFonts w:ascii="Lato Light" w:hAnsi="Lato Light"/>
                <w:b/>
                <w:bCs/>
                <w:sz w:val="20"/>
                <w:szCs w:val="20"/>
              </w:rPr>
              <w:t>10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:</w:t>
            </w:r>
          </w:p>
          <w:p w14:paraId="770022EC" w14:textId="77777777" w:rsidR="00B750AB" w:rsidRPr="004F011D" w:rsidRDefault="00B750AB" w:rsidP="00B750AB">
            <w:pPr>
              <w:pStyle w:val="ListParagraph"/>
              <w:numPr>
                <w:ilvl w:val="0"/>
                <w:numId w:val="3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Reactions of metals and acids</w:t>
            </w:r>
          </w:p>
          <w:p w14:paraId="5B48AA39" w14:textId="6F4BC491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</w:t>
            </w:r>
            <w:r w:rsidR="00FB07E6">
              <w:rPr>
                <w:rFonts w:ascii="Lato Light" w:hAnsi="Lato Light"/>
                <w:b/>
                <w:bCs/>
                <w:sz w:val="20"/>
                <w:szCs w:val="20"/>
              </w:rPr>
              <w:t>0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:</w:t>
            </w:r>
          </w:p>
          <w:p w14:paraId="0DB73B88" w14:textId="77777777" w:rsidR="00B750AB" w:rsidRDefault="00B750AB" w:rsidP="00B750AB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Strong and weak acids</w:t>
            </w:r>
          </w:p>
          <w:p w14:paraId="49737652" w14:textId="77777777" w:rsidR="00B750AB" w:rsidRPr="004F011D" w:rsidRDefault="00B750AB" w:rsidP="00B750AB">
            <w:pPr>
              <w:pStyle w:val="ListParagraph"/>
              <w:numPr>
                <w:ilvl w:val="0"/>
                <w:numId w:val="4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Titrations</w:t>
            </w:r>
          </w:p>
          <w:p w14:paraId="6D8EFE2E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</w:p>
          <w:p w14:paraId="21BA151C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Links to GCSE Topic 5 –</w:t>
            </w:r>
          </w:p>
          <w:p w14:paraId="7AC8AA4F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Energy Changes</w:t>
            </w:r>
          </w:p>
          <w:p w14:paraId="7F3AA26A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11:</w:t>
            </w:r>
          </w:p>
          <w:p w14:paraId="0775B752" w14:textId="77777777" w:rsidR="00B750AB" w:rsidRPr="004F011D" w:rsidRDefault="00B750AB" w:rsidP="00B750AB">
            <w:pPr>
              <w:pStyle w:val="ListParagraph"/>
              <w:numPr>
                <w:ilvl w:val="0"/>
                <w:numId w:val="14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Endothermic and Exothermic reactions</w:t>
            </w:r>
          </w:p>
          <w:p w14:paraId="4A066D2D" w14:textId="77777777" w:rsidR="00B750AB" w:rsidRPr="00831408" w:rsidRDefault="00B750AB" w:rsidP="00B750AB">
            <w:pPr>
              <w:pStyle w:val="ListParagraph"/>
              <w:numPr>
                <w:ilvl w:val="0"/>
                <w:numId w:val="14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Catalysts</w:t>
            </w:r>
          </w:p>
          <w:p w14:paraId="73972D83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</w:p>
          <w:p w14:paraId="09B9F673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Links to GCSE Topic 8 –</w:t>
            </w:r>
          </w:p>
          <w:p w14:paraId="3E3056FF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Chemical Analysis</w:t>
            </w:r>
          </w:p>
          <w:p w14:paraId="5F863779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3B0AF7B2" w14:textId="77777777" w:rsidR="00B750AB" w:rsidRPr="00831408" w:rsidRDefault="00B750AB" w:rsidP="00B750AB">
            <w:pPr>
              <w:pStyle w:val="ListParagraph"/>
              <w:numPr>
                <w:ilvl w:val="0"/>
                <w:numId w:val="16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Testing for gases</w:t>
            </w:r>
          </w:p>
          <w:p w14:paraId="2ECD403B" w14:textId="77777777" w:rsidR="00B750AB" w:rsidRPr="00831408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325E5BD" w14:textId="77777777" w:rsidR="00B750AB" w:rsidRDefault="00B750AB" w:rsidP="00B750AB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Links to GCSE Topic 9 –</w:t>
            </w:r>
          </w:p>
          <w:p w14:paraId="2FEB3005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6C9DF7AC" w14:textId="77777777" w:rsidR="00B750AB" w:rsidRDefault="00B750AB" w:rsidP="00B750AB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lastRenderedPageBreak/>
              <w:t>Chemistry of the Atmosphere</w:t>
            </w:r>
          </w:p>
          <w:p w14:paraId="589E7425" w14:textId="033362BF" w:rsidR="00B750AB" w:rsidRPr="00B750AB" w:rsidRDefault="00B750AB" w:rsidP="00B750AB">
            <w:pPr>
              <w:pStyle w:val="ListParagraph"/>
              <w:numPr>
                <w:ilvl w:val="0"/>
                <w:numId w:val="19"/>
              </w:numPr>
              <w:rPr>
                <w:rFonts w:ascii="Lato Light" w:hAnsi="Lato Light"/>
                <w:sz w:val="20"/>
                <w:szCs w:val="20"/>
              </w:rPr>
            </w:pPr>
            <w:r w:rsidRPr="00B750AB">
              <w:rPr>
                <w:rFonts w:ascii="Lato Light" w:hAnsi="Lato Light"/>
                <w:sz w:val="20"/>
                <w:szCs w:val="20"/>
              </w:rPr>
              <w:t>Combustion</w:t>
            </w:r>
          </w:p>
        </w:tc>
        <w:tc>
          <w:tcPr>
            <w:tcW w:w="2410" w:type="dxa"/>
          </w:tcPr>
          <w:p w14:paraId="03A71C56" w14:textId="77777777" w:rsidR="00B750AB" w:rsidRDefault="00B750AB" w:rsidP="00B750AB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lastRenderedPageBreak/>
              <w:t>Prior Knowledge from KS2</w:t>
            </w:r>
          </w:p>
          <w:p w14:paraId="3CF6B3E2" w14:textId="77777777" w:rsidR="00B750AB" w:rsidRDefault="00B750AB" w:rsidP="00B750AB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5F5FB81F" w14:textId="77777777" w:rsidR="00B750AB" w:rsidRPr="00990FD0" w:rsidRDefault="00B750AB" w:rsidP="00B750AB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Students should be able to:</w:t>
            </w:r>
          </w:p>
          <w:p w14:paraId="4ACF3F13" w14:textId="0BB388A2" w:rsidR="00F16AF0" w:rsidRDefault="00F16AF0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018D6255" w14:textId="1D8A9D77" w:rsidR="00F16AF0" w:rsidRPr="00B750AB" w:rsidRDefault="00F16AF0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Know that some materials will dissolve in liquid to form a solution, and describe how to recover a substance from a solution</w:t>
            </w:r>
          </w:p>
          <w:p w14:paraId="47EE5EE1" w14:textId="77777777" w:rsidR="00B750AB" w:rsidRPr="00B750AB" w:rsidRDefault="00B750AB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28BFBFD6" w14:textId="3B65B570" w:rsidR="00B750AB" w:rsidRPr="00B750AB" w:rsidRDefault="00B750AB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B750AB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use knowledge of solids, liquids and gases to decide how mixtures might be separated, including through filtering, sieving and evaporating</w:t>
            </w:r>
          </w:p>
          <w:p w14:paraId="056AB830" w14:textId="77777777" w:rsidR="00B750AB" w:rsidRPr="00B750AB" w:rsidRDefault="00B750AB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33540DE8" w14:textId="0B6038AB" w:rsidR="00B750AB" w:rsidRPr="00B750AB" w:rsidRDefault="00B750AB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B750AB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demonstrate that dissolving, mixing and changes of state are reversible changes</w:t>
            </w:r>
          </w:p>
          <w:p w14:paraId="5C55AA44" w14:textId="77777777" w:rsidR="00B750AB" w:rsidRPr="00B750AB" w:rsidRDefault="00B750AB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3AA6582B" w14:textId="301FAD30" w:rsidR="00B750AB" w:rsidRDefault="00B750AB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B750AB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 xml:space="preserve">explain that some changes result in the formation of new materials, and that this kind of change is not usually reversible, including changes </w:t>
            </w:r>
            <w:r w:rsidRPr="00B750AB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lastRenderedPageBreak/>
              <w:t>associated with burning and the action of acid on bicarbonate of soda</w:t>
            </w:r>
          </w:p>
          <w:p w14:paraId="4A43C6C1" w14:textId="252CBC6C" w:rsidR="00412B0F" w:rsidRDefault="00412B0F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3AE9B919" w14:textId="3BB97599" w:rsidR="00412B0F" w:rsidRDefault="00412B0F" w:rsidP="00412B0F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</w:t>
            </w: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3</w:t>
            </w:r>
          </w:p>
          <w:p w14:paraId="40453AB3" w14:textId="77777777" w:rsidR="00412B0F" w:rsidRPr="00B750AB" w:rsidRDefault="00412B0F" w:rsidP="00B750A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40586B01" w14:textId="77777777" w:rsidR="00B750AB" w:rsidRDefault="00412B0F" w:rsidP="00B750AB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Y8 </w:t>
            </w:r>
            <w:r w:rsidR="00713B71">
              <w:rPr>
                <w:rFonts w:ascii="Lato Light" w:hAnsi="Lato Light"/>
                <w:sz w:val="20"/>
                <w:szCs w:val="20"/>
              </w:rPr>
              <w:t>Separating Mixtures</w:t>
            </w:r>
          </w:p>
          <w:p w14:paraId="00FB051E" w14:textId="77777777" w:rsidR="00713B71" w:rsidRDefault="00713B71" w:rsidP="00713B71">
            <w:pPr>
              <w:pStyle w:val="ListParagraph"/>
              <w:numPr>
                <w:ilvl w:val="0"/>
                <w:numId w:val="19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Filtration </w:t>
            </w:r>
          </w:p>
          <w:p w14:paraId="2D2B9A21" w14:textId="77777777" w:rsidR="00713B71" w:rsidRDefault="00713B71" w:rsidP="00713B71">
            <w:pPr>
              <w:pStyle w:val="ListParagraph"/>
              <w:numPr>
                <w:ilvl w:val="0"/>
                <w:numId w:val="19"/>
              </w:num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Evaporation</w:t>
            </w:r>
          </w:p>
          <w:p w14:paraId="28B76E6B" w14:textId="77777777" w:rsidR="00713B71" w:rsidRDefault="00713B71" w:rsidP="00713B71">
            <w:pPr>
              <w:rPr>
                <w:rFonts w:ascii="Lato Light" w:hAnsi="Lato Light"/>
                <w:sz w:val="20"/>
                <w:szCs w:val="20"/>
              </w:rPr>
            </w:pPr>
          </w:p>
          <w:p w14:paraId="28CBB648" w14:textId="77777777" w:rsidR="00713B71" w:rsidRDefault="00713B71" w:rsidP="00713B7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 xml:space="preserve">Y8 </w:t>
            </w:r>
            <w:r w:rsidR="00CE2D42">
              <w:rPr>
                <w:rFonts w:ascii="Lato Light" w:hAnsi="Lato Light"/>
                <w:sz w:val="20"/>
                <w:szCs w:val="20"/>
              </w:rPr>
              <w:t>Atoms, Elements &amp; Compounds</w:t>
            </w:r>
          </w:p>
          <w:p w14:paraId="27D5F8A7" w14:textId="77777777" w:rsidR="00CE2D42" w:rsidRDefault="00CE2D42" w:rsidP="00713B71">
            <w:pPr>
              <w:rPr>
                <w:rFonts w:ascii="Lato Light" w:hAnsi="Lato Light"/>
                <w:sz w:val="20"/>
                <w:szCs w:val="20"/>
              </w:rPr>
            </w:pPr>
          </w:p>
          <w:p w14:paraId="5BB1F041" w14:textId="77777777" w:rsidR="00CE2D42" w:rsidRDefault="00CE2D42" w:rsidP="00713B7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Y8 Introduction to Bonding</w:t>
            </w:r>
          </w:p>
          <w:p w14:paraId="3999F634" w14:textId="77777777" w:rsidR="00CE2D42" w:rsidRDefault="00CE2D42" w:rsidP="00713B71">
            <w:pPr>
              <w:rPr>
                <w:rFonts w:ascii="Lato Light" w:hAnsi="Lato Light"/>
                <w:sz w:val="20"/>
                <w:szCs w:val="20"/>
              </w:rPr>
            </w:pPr>
          </w:p>
          <w:p w14:paraId="52B5B2B5" w14:textId="77777777" w:rsidR="00CE2D42" w:rsidRDefault="00CE2D42" w:rsidP="00713B71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Y8 The Periodic Table</w:t>
            </w:r>
          </w:p>
          <w:p w14:paraId="51DA993D" w14:textId="07C604E0" w:rsidR="00CE2D42" w:rsidRPr="00713B71" w:rsidRDefault="00CE2D42" w:rsidP="00713B71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5907DC" w14:paraId="71EC5767" w14:textId="77777777" w:rsidTr="00C329F9">
        <w:trPr>
          <w:trHeight w:val="1644"/>
        </w:trPr>
        <w:tc>
          <w:tcPr>
            <w:tcW w:w="2094" w:type="dxa"/>
          </w:tcPr>
          <w:p w14:paraId="0712991F" w14:textId="4FCDD6CC" w:rsidR="00E727F3" w:rsidRPr="00780879" w:rsidRDefault="004F2344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 xml:space="preserve">The Earth &amp; </w:t>
            </w:r>
            <w:r w:rsidR="005907DC">
              <w:rPr>
                <w:rFonts w:ascii="Lato" w:hAnsi="Lato"/>
                <w:b/>
                <w:bCs/>
                <w:sz w:val="20"/>
                <w:szCs w:val="20"/>
              </w:rPr>
              <w:t xml:space="preserve">Materials </w:t>
            </w:r>
          </w:p>
        </w:tc>
        <w:tc>
          <w:tcPr>
            <w:tcW w:w="989" w:type="dxa"/>
          </w:tcPr>
          <w:p w14:paraId="6F88E531" w14:textId="7E13DA04" w:rsidR="00E727F3" w:rsidRPr="00780879" w:rsidRDefault="00780879">
            <w:pPr>
              <w:rPr>
                <w:rFonts w:ascii="Lato" w:hAnsi="Lato"/>
                <w:i/>
                <w:iCs/>
                <w:sz w:val="20"/>
                <w:szCs w:val="20"/>
              </w:rPr>
            </w:pPr>
            <w:r w:rsidRPr="00780879">
              <w:rPr>
                <w:rFonts w:ascii="Lato" w:hAnsi="Lato"/>
                <w:i/>
                <w:iCs/>
                <w:sz w:val="20"/>
                <w:szCs w:val="20"/>
              </w:rPr>
              <w:t>S</w:t>
            </w:r>
            <w:r w:rsidR="008A7E46">
              <w:rPr>
                <w:rFonts w:ascii="Lato" w:hAnsi="Lato"/>
                <w:i/>
                <w:iCs/>
                <w:sz w:val="20"/>
                <w:szCs w:val="20"/>
              </w:rPr>
              <w:t>pring</w:t>
            </w:r>
          </w:p>
        </w:tc>
        <w:tc>
          <w:tcPr>
            <w:tcW w:w="2520" w:type="dxa"/>
          </w:tcPr>
          <w:p w14:paraId="03DBAF03" w14:textId="77777777" w:rsidR="008C2092" w:rsidRDefault="008C2092" w:rsidP="008C2092">
            <w:pPr>
              <w:numPr>
                <w:ilvl w:val="0"/>
                <w:numId w:val="21"/>
              </w:numPr>
              <w:spacing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Analyse patterns</w:t>
            </w:r>
          </w:p>
          <w:p w14:paraId="1DD5A603" w14:textId="77777777" w:rsidR="008C2092" w:rsidRDefault="008C2092" w:rsidP="008C2092">
            <w:pPr>
              <w:spacing w:line="259" w:lineRule="auto"/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284E831A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Review theories</w:t>
            </w:r>
          </w:p>
          <w:p w14:paraId="67085742" w14:textId="77777777" w:rsidR="008C2092" w:rsidRDefault="008C2092" w:rsidP="008C2092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11CB05AA" w14:textId="02BC5E9E" w:rsidR="008C2092" w:rsidRP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Discuss limitations</w:t>
            </w:r>
          </w:p>
          <w:p w14:paraId="34A50F18" w14:textId="77777777" w:rsidR="008C2092" w:rsidRDefault="008C2092" w:rsidP="008C2092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3B40D85F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Draw conclusions</w:t>
            </w:r>
          </w:p>
          <w:p w14:paraId="41B98762" w14:textId="77777777" w:rsidR="008C2092" w:rsidRDefault="008C2092" w:rsidP="008C2092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058B9066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Construct explanations</w:t>
            </w:r>
          </w:p>
          <w:p w14:paraId="562F4BB5" w14:textId="77777777" w:rsidR="008C2092" w:rsidRDefault="008C2092" w:rsidP="008C2092">
            <w:pPr>
              <w:ind w:left="720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45E0311A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Collect data</w:t>
            </w:r>
          </w:p>
          <w:p w14:paraId="44C88C6F" w14:textId="77777777" w:rsidR="008C2092" w:rsidRDefault="008C2092" w:rsidP="008C2092">
            <w:pPr>
              <w:pStyle w:val="ListParagraph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5AE06AF8" w14:textId="77777777" w:rsidR="00BD39A8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 w:rsidRPr="008C2092">
              <w:rPr>
                <w:rFonts w:ascii="Lato Light" w:eastAsia="Lato Light" w:hAnsi="Lato Light" w:cs="Lato Light"/>
                <w:sz w:val="20"/>
                <w:szCs w:val="20"/>
              </w:rPr>
              <w:t>Present data</w:t>
            </w:r>
          </w:p>
          <w:p w14:paraId="6E74A16E" w14:textId="77777777" w:rsidR="008C2092" w:rsidRDefault="008C2092" w:rsidP="008C2092">
            <w:pPr>
              <w:pStyle w:val="ListParagraph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490227F8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Communicate Ideas</w:t>
            </w:r>
          </w:p>
          <w:p w14:paraId="72C42A5C" w14:textId="77777777" w:rsidR="008C2092" w:rsidRDefault="008C2092" w:rsidP="008C2092">
            <w:pPr>
              <w:pStyle w:val="ListParagraph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52F27B04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Justify Opinions</w:t>
            </w:r>
          </w:p>
          <w:p w14:paraId="3B663733" w14:textId="77777777" w:rsidR="008C2092" w:rsidRDefault="008C2092" w:rsidP="008C2092">
            <w:pPr>
              <w:pStyle w:val="ListParagraph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2C8B92D5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Estimate risks</w:t>
            </w:r>
          </w:p>
          <w:p w14:paraId="018CB526" w14:textId="77777777" w:rsidR="008C2092" w:rsidRDefault="008C2092" w:rsidP="008C2092">
            <w:pPr>
              <w:pStyle w:val="ListParagraph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146742EA" w14:textId="77777777" w:rsid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Examine consequences</w:t>
            </w:r>
          </w:p>
          <w:p w14:paraId="587ED0B1" w14:textId="77777777" w:rsidR="008C2092" w:rsidRDefault="008C2092" w:rsidP="008C2092">
            <w:pPr>
              <w:pStyle w:val="ListParagraph"/>
              <w:rPr>
                <w:rFonts w:ascii="Lato Light" w:eastAsia="Lato Light" w:hAnsi="Lato Light" w:cs="Lato Light"/>
                <w:sz w:val="20"/>
                <w:szCs w:val="20"/>
              </w:rPr>
            </w:pPr>
          </w:p>
          <w:p w14:paraId="71CD8C13" w14:textId="7347EC55" w:rsidR="008C2092" w:rsidRPr="008C2092" w:rsidRDefault="008C2092" w:rsidP="008C2092">
            <w:pPr>
              <w:numPr>
                <w:ilvl w:val="0"/>
                <w:numId w:val="21"/>
              </w:numPr>
              <w:spacing w:after="160" w:line="259" w:lineRule="auto"/>
              <w:rPr>
                <w:rFonts w:ascii="Lato Light" w:eastAsia="Lato Light" w:hAnsi="Lato Light" w:cs="Lato Light"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sz w:val="20"/>
                <w:szCs w:val="20"/>
              </w:rPr>
              <w:t>Review theories</w:t>
            </w:r>
          </w:p>
        </w:tc>
        <w:tc>
          <w:tcPr>
            <w:tcW w:w="4346" w:type="dxa"/>
          </w:tcPr>
          <w:p w14:paraId="28A69F95" w14:textId="31CC6A2F" w:rsidR="008F6108" w:rsidRPr="008F6108" w:rsidRDefault="008F61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 w:rsidRPr="00105BFE">
              <w:rPr>
                <w:rFonts w:ascii="Lato Light" w:eastAsia="Times New Roman" w:hAnsi="Lato Light" w:cs="Arial"/>
                <w:color w:val="0B0C0C"/>
                <w:sz w:val="24"/>
                <w:szCs w:val="24"/>
                <w:lang w:eastAsia="en-GB"/>
              </w:rPr>
              <w:t>The identification of pure substances</w:t>
            </w:r>
          </w:p>
          <w:p w14:paraId="0A125323" w14:textId="77777777" w:rsidR="008F6108" w:rsidRPr="008F6108" w:rsidRDefault="008F6108" w:rsidP="008F6108">
            <w:pPr>
              <w:rPr>
                <w:rFonts w:ascii="Lato Light" w:hAnsi="Lato Light"/>
                <w:sz w:val="20"/>
                <w:szCs w:val="20"/>
              </w:rPr>
            </w:pPr>
          </w:p>
          <w:p w14:paraId="3F5313BB" w14:textId="77777777" w:rsidR="008F6108" w:rsidRPr="005907DC" w:rsidRDefault="008F6108" w:rsidP="008F61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 w:rsidRPr="008C2092">
              <w:rPr>
                <w:rFonts w:ascii="Lato Light" w:hAnsi="Lato Light"/>
              </w:rPr>
              <w:t xml:space="preserve">Carbon is recycled through natural processes in the atmosphere, ecosystems, oceans and the Earth’s crust (such as photosynthesis and respiration) as well as human activities (burning fuels). </w:t>
            </w:r>
          </w:p>
          <w:p w14:paraId="7128B516" w14:textId="77777777" w:rsidR="008F6108" w:rsidRPr="005907DC" w:rsidRDefault="008F6108" w:rsidP="008F6108">
            <w:pPr>
              <w:pStyle w:val="ListParagraph"/>
              <w:rPr>
                <w:rFonts w:ascii="Lato Light" w:hAnsi="Lato Light"/>
              </w:rPr>
            </w:pPr>
          </w:p>
          <w:p w14:paraId="41B80A1F" w14:textId="77777777" w:rsidR="008F6108" w:rsidRPr="005907DC" w:rsidRDefault="008F6108" w:rsidP="008F61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</w:rPr>
            </w:pPr>
            <w:r w:rsidRPr="005907DC">
              <w:rPr>
                <w:rFonts w:ascii="Lato Light" w:hAnsi="Lato Light"/>
              </w:rPr>
              <w:t xml:space="preserve">Crude oil is </w:t>
            </w:r>
            <w:r>
              <w:rPr>
                <w:rFonts w:ascii="Lato Light" w:hAnsi="Lato Light"/>
              </w:rPr>
              <w:t>a mixture of hydrocarbons resources that are used as a fuel and to make other materials. The burning of hydrocarbons releases carbon dioxide</w:t>
            </w:r>
          </w:p>
          <w:p w14:paraId="4C692E4A" w14:textId="77777777" w:rsidR="008F6108" w:rsidRPr="008C2092" w:rsidRDefault="008F6108" w:rsidP="008F6108">
            <w:pPr>
              <w:rPr>
                <w:rFonts w:ascii="Lato Light" w:hAnsi="Lato Light"/>
                <w:sz w:val="20"/>
                <w:szCs w:val="20"/>
              </w:rPr>
            </w:pPr>
          </w:p>
          <w:p w14:paraId="7A219D5A" w14:textId="77777777" w:rsidR="008F6108" w:rsidRPr="008C2092" w:rsidRDefault="008F6108" w:rsidP="008F61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 w:rsidRPr="008C2092">
              <w:rPr>
                <w:rFonts w:ascii="Lato Light" w:hAnsi="Lato Light"/>
              </w:rPr>
              <w:t xml:space="preserve">Greenhouse gases reduce the amount of energy lost from the Earth through radiation and therefore the temperature has been rising as the concentration of those gases has risen. </w:t>
            </w:r>
          </w:p>
          <w:p w14:paraId="769E890B" w14:textId="77777777" w:rsidR="008F6108" w:rsidRPr="008C2092" w:rsidRDefault="008F6108" w:rsidP="008F6108">
            <w:pPr>
              <w:rPr>
                <w:rFonts w:ascii="Lato Light" w:hAnsi="Lato Light"/>
                <w:sz w:val="20"/>
                <w:szCs w:val="20"/>
              </w:rPr>
            </w:pPr>
          </w:p>
          <w:p w14:paraId="32C4B4A6" w14:textId="3AFC54DF" w:rsidR="008F6108" w:rsidRPr="008F6108" w:rsidRDefault="008F6108" w:rsidP="008F61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 w:rsidRPr="008C2092">
              <w:rPr>
                <w:rFonts w:ascii="Lato Light" w:hAnsi="Lato Light"/>
              </w:rPr>
              <w:t>Scientists have evidence that global warming caused by human activity is causing changes in climate.</w:t>
            </w:r>
          </w:p>
          <w:p w14:paraId="0F2D8C6F" w14:textId="77777777" w:rsidR="008F6108" w:rsidRPr="008F6108" w:rsidRDefault="008F6108" w:rsidP="008F6108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5E014EA4" w14:textId="1BF1DC8C" w:rsidR="00CE24D9" w:rsidRPr="008C2092" w:rsidRDefault="006E177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ato Light" w:hAnsi="Lato Light"/>
                <w:sz w:val="20"/>
                <w:szCs w:val="20"/>
              </w:rPr>
            </w:pPr>
            <w:r w:rsidRPr="006E1772">
              <w:rPr>
                <w:rFonts w:ascii="Lato Light" w:hAnsi="Lato Light"/>
              </w:rPr>
              <w:t>Sedimentary, igneous and metamorphic rocks can be inter converted over millions of years through weathering and erosion, heat and pressure, and melting and cooling.</w:t>
            </w:r>
          </w:p>
          <w:p w14:paraId="64097093" w14:textId="77777777" w:rsidR="008C2092" w:rsidRPr="008C2092" w:rsidRDefault="008C2092" w:rsidP="008C2092">
            <w:pPr>
              <w:pStyle w:val="ListParagraph"/>
              <w:ind w:left="360"/>
              <w:rPr>
                <w:rFonts w:ascii="Lato Light" w:hAnsi="Lato Light"/>
                <w:sz w:val="20"/>
                <w:szCs w:val="20"/>
              </w:rPr>
            </w:pPr>
          </w:p>
          <w:p w14:paraId="758397BB" w14:textId="02F86254" w:rsidR="008C2092" w:rsidRPr="00C32C3B" w:rsidRDefault="008C2092" w:rsidP="00C32C3B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662" w:type="dxa"/>
          </w:tcPr>
          <w:p w14:paraId="1054AD67" w14:textId="77777777" w:rsidR="00025511" w:rsidRDefault="005907DC" w:rsidP="005907D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Links to GCSE Topic 9 –</w:t>
            </w:r>
          </w:p>
          <w:p w14:paraId="33689686" w14:textId="5250CB37" w:rsidR="005907DC" w:rsidRDefault="005907DC" w:rsidP="005907D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Chemistry of the Atmosphere</w:t>
            </w:r>
          </w:p>
          <w:p w14:paraId="0090E822" w14:textId="185DCE81" w:rsidR="005907DC" w:rsidRDefault="005907DC" w:rsidP="005907D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10:</w:t>
            </w:r>
          </w:p>
          <w:p w14:paraId="776ABF57" w14:textId="4A4A9FBA" w:rsidR="002935FD" w:rsidRPr="002935FD" w:rsidRDefault="002935FD" w:rsidP="005907DC">
            <w:pPr>
              <w:pStyle w:val="ListParagraph"/>
              <w:numPr>
                <w:ilvl w:val="0"/>
                <w:numId w:val="22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Combustion</w:t>
            </w:r>
          </w:p>
          <w:p w14:paraId="35A0223E" w14:textId="205BA8E3" w:rsidR="005907DC" w:rsidRPr="005907DC" w:rsidRDefault="005907DC" w:rsidP="005907DC">
            <w:pPr>
              <w:pStyle w:val="ListParagraph"/>
              <w:numPr>
                <w:ilvl w:val="0"/>
                <w:numId w:val="22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Composition of the atmosphere</w:t>
            </w:r>
          </w:p>
          <w:p w14:paraId="128706FD" w14:textId="6123CDEF" w:rsidR="005907DC" w:rsidRPr="005907DC" w:rsidRDefault="005907DC" w:rsidP="005907DC">
            <w:pPr>
              <w:pStyle w:val="ListParagraph"/>
              <w:numPr>
                <w:ilvl w:val="0"/>
                <w:numId w:val="22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Climate change</w:t>
            </w:r>
          </w:p>
          <w:p w14:paraId="4D1C5098" w14:textId="77777777" w:rsidR="005907DC" w:rsidRPr="005907DC" w:rsidRDefault="005907DC" w:rsidP="005907DC">
            <w:pPr>
              <w:pStyle w:val="ListParagraph"/>
              <w:numPr>
                <w:ilvl w:val="0"/>
                <w:numId w:val="22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Greenhouse effect</w:t>
            </w:r>
          </w:p>
          <w:p w14:paraId="2C65CD23" w14:textId="2D10B922" w:rsidR="005907DC" w:rsidRDefault="005907DC" w:rsidP="005907D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4B1EEB98" w14:textId="77777777" w:rsidR="00B04E85" w:rsidRDefault="00B04E85" w:rsidP="005907DC">
            <w:pPr>
              <w:rPr>
                <w:rFonts w:ascii="Lato Light" w:hAnsi="Lato Light"/>
                <w:sz w:val="20"/>
                <w:szCs w:val="20"/>
              </w:rPr>
            </w:pPr>
          </w:p>
          <w:p w14:paraId="5A63E9AE" w14:textId="7C40F599" w:rsidR="005907DC" w:rsidRDefault="005907DC" w:rsidP="005907DC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Links to GCSE Topic 10 –</w:t>
            </w:r>
          </w:p>
          <w:p w14:paraId="3A264797" w14:textId="77777777" w:rsidR="005907DC" w:rsidRDefault="005907DC" w:rsidP="005907D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Using resources</w:t>
            </w:r>
          </w:p>
          <w:p w14:paraId="30BFE0B7" w14:textId="6BF7A879" w:rsidR="005907DC" w:rsidRDefault="005907DC" w:rsidP="005907DC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Year 1</w:t>
            </w:r>
            <w:r w:rsidR="008F6108">
              <w:rPr>
                <w:rFonts w:ascii="Lato Light" w:hAnsi="Lato Light"/>
                <w:b/>
                <w:bCs/>
                <w:sz w:val="20"/>
                <w:szCs w:val="20"/>
              </w:rPr>
              <w:t>1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:</w:t>
            </w:r>
          </w:p>
          <w:p w14:paraId="2AD6740F" w14:textId="2BB73AF1" w:rsidR="005907DC" w:rsidRPr="005907DC" w:rsidRDefault="005907DC" w:rsidP="005907DC">
            <w:pPr>
              <w:pStyle w:val="ListParagraph"/>
              <w:numPr>
                <w:ilvl w:val="0"/>
                <w:numId w:val="23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Finite resources</w:t>
            </w:r>
          </w:p>
          <w:p w14:paraId="4C5B9C10" w14:textId="77777777" w:rsidR="005907DC" w:rsidRPr="005907DC" w:rsidRDefault="005907DC" w:rsidP="005907DC">
            <w:pPr>
              <w:pStyle w:val="ListParagraph"/>
              <w:numPr>
                <w:ilvl w:val="0"/>
                <w:numId w:val="23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Crude oil</w:t>
            </w:r>
          </w:p>
          <w:p w14:paraId="5460D140" w14:textId="36EE7CF3" w:rsidR="005907DC" w:rsidRPr="005907DC" w:rsidRDefault="005907DC" w:rsidP="005907DC">
            <w:pPr>
              <w:pStyle w:val="ListParagraph"/>
              <w:numPr>
                <w:ilvl w:val="0"/>
                <w:numId w:val="23"/>
              </w:num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Materials</w:t>
            </w:r>
          </w:p>
        </w:tc>
        <w:tc>
          <w:tcPr>
            <w:tcW w:w="2410" w:type="dxa"/>
          </w:tcPr>
          <w:p w14:paraId="30500AB7" w14:textId="77777777" w:rsidR="00B04E85" w:rsidRDefault="00B04E85" w:rsidP="00B04E85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/>
                <w:sz w:val="20"/>
                <w:szCs w:val="20"/>
              </w:rPr>
              <w:t>Prior Knowledge from KS2</w:t>
            </w:r>
          </w:p>
          <w:p w14:paraId="09B7EDB8" w14:textId="77777777" w:rsidR="00B04E85" w:rsidRDefault="00B04E85" w:rsidP="00B04E85">
            <w:pPr>
              <w:rPr>
                <w:rFonts w:ascii="Lato Light" w:eastAsia="Lato Light" w:hAnsi="Lato Light" w:cs="Lato Light"/>
                <w:b/>
                <w:sz w:val="20"/>
                <w:szCs w:val="20"/>
              </w:rPr>
            </w:pPr>
          </w:p>
          <w:p w14:paraId="70275A26" w14:textId="77777777" w:rsidR="00B04E85" w:rsidRPr="00990FD0" w:rsidRDefault="00B04E85" w:rsidP="00B04E85">
            <w:pPr>
              <w:rPr>
                <w:rFonts w:ascii="Lato Light" w:eastAsia="Lato Light" w:hAnsi="Lato Light" w:cs="Lato Light"/>
                <w:bCs/>
                <w:sz w:val="20"/>
                <w:szCs w:val="20"/>
              </w:rPr>
            </w:pPr>
            <w:r>
              <w:rPr>
                <w:rFonts w:ascii="Lato Light" w:eastAsia="Lato Light" w:hAnsi="Lato Light" w:cs="Lato Light"/>
                <w:bCs/>
                <w:sz w:val="20"/>
                <w:szCs w:val="20"/>
              </w:rPr>
              <w:t>Students should be able to:</w:t>
            </w:r>
          </w:p>
          <w:p w14:paraId="755163DF" w14:textId="77777777" w:rsidR="00744D59" w:rsidRDefault="00744D59" w:rsidP="004F2344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19372598" w14:textId="72C59E1B" w:rsidR="00B04E85" w:rsidRDefault="00B04E85" w:rsidP="00B04E85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B04E85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compare and group together different kinds of rocks on the basis of their appearance and simple physical properties</w:t>
            </w:r>
          </w:p>
          <w:p w14:paraId="224F5697" w14:textId="77777777" w:rsidR="00B04E85" w:rsidRPr="00B04E85" w:rsidRDefault="00B04E85" w:rsidP="00B04E85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2CC3ABE1" w14:textId="315EB449" w:rsidR="00B04E85" w:rsidRPr="00B04E85" w:rsidRDefault="00B04E85" w:rsidP="00B04E85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B04E85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describe in simple terms how fossils are formed when things that have lived are trapped within rock</w:t>
            </w:r>
          </w:p>
          <w:p w14:paraId="5C7DBEED" w14:textId="77777777" w:rsidR="00B04E85" w:rsidRPr="00B04E85" w:rsidRDefault="00B04E85" w:rsidP="00B04E85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</w:p>
          <w:p w14:paraId="69A59C6B" w14:textId="2606587F" w:rsidR="00B04E85" w:rsidRPr="00B04E85" w:rsidRDefault="00B04E85" w:rsidP="00B04E85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B04E85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recognise that soils are made from rocks and organic matter</w:t>
            </w:r>
          </w:p>
          <w:p w14:paraId="70D50DE3" w14:textId="77777777" w:rsidR="00B04E85" w:rsidRDefault="00B04E85" w:rsidP="004F2344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  <w:p w14:paraId="3882B3B4" w14:textId="77777777" w:rsidR="00763B0B" w:rsidRPr="00C329F9" w:rsidRDefault="00763B0B" w:rsidP="00763B0B">
            <w:pPr>
              <w:shd w:val="clear" w:color="auto" w:fill="FFFFFF"/>
              <w:spacing w:after="75"/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</w:pPr>
            <w:r w:rsidRPr="00C329F9">
              <w:rPr>
                <w:rFonts w:ascii="Lato Light" w:eastAsia="Times New Roman" w:hAnsi="Lato Light" w:cs="Arial"/>
                <w:color w:val="0B0C0C"/>
                <w:sz w:val="20"/>
                <w:szCs w:val="20"/>
                <w:lang w:eastAsia="en-GB"/>
              </w:rPr>
              <w:t>identify the part played by evaporation and condensation in the water cycle and associate the rate of evaporation with temperature</w:t>
            </w:r>
          </w:p>
          <w:p w14:paraId="214868E2" w14:textId="1807730A" w:rsidR="00763B0B" w:rsidRPr="00744D59" w:rsidRDefault="00763B0B" w:rsidP="004F2344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</w:tr>
    </w:tbl>
    <w:p w14:paraId="52E6B10F" w14:textId="77777777" w:rsidR="00E727F3" w:rsidRDefault="00E727F3">
      <w:pPr>
        <w:rPr>
          <w:rFonts w:ascii="Lato Light" w:hAnsi="Lato Light"/>
          <w:sz w:val="20"/>
          <w:szCs w:val="20"/>
        </w:rPr>
      </w:pPr>
    </w:p>
    <w:sectPr w:rsidR="00E727F3">
      <w:headerReference w:type="default" r:id="rId12"/>
      <w:pgSz w:w="16838" w:h="11906" w:orient="landscape"/>
      <w:pgMar w:top="153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72F1" w14:textId="77777777" w:rsidR="00B42621" w:rsidRDefault="00B42621">
      <w:pPr>
        <w:spacing w:after="0" w:line="240" w:lineRule="auto"/>
      </w:pPr>
      <w:r>
        <w:separator/>
      </w:r>
    </w:p>
  </w:endnote>
  <w:endnote w:type="continuationSeparator" w:id="0">
    <w:p w14:paraId="459B59BE" w14:textId="77777777" w:rsidR="00B42621" w:rsidRDefault="00B4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3A1" w14:textId="77777777" w:rsidR="00B42621" w:rsidRDefault="00B42621">
      <w:pPr>
        <w:spacing w:after="0" w:line="240" w:lineRule="auto"/>
      </w:pPr>
      <w:r>
        <w:separator/>
      </w:r>
    </w:p>
  </w:footnote>
  <w:footnote w:type="continuationSeparator" w:id="0">
    <w:p w14:paraId="0E5311F9" w14:textId="77777777" w:rsidR="00B42621" w:rsidRDefault="00B4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A450" w14:textId="1D007C14" w:rsidR="00E727F3" w:rsidRDefault="00F10A18">
    <w:pPr>
      <w:pStyle w:val="Header"/>
      <w:ind w:firstLine="3600"/>
      <w:rPr>
        <w:rFonts w:ascii="Lato Black" w:hAnsi="Lato Black"/>
        <w:sz w:val="32"/>
        <w:szCs w:val="32"/>
      </w:rPr>
    </w:pPr>
    <w:r>
      <w:rPr>
        <w:rFonts w:ascii="Lato Black" w:hAnsi="Lato Black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12594" wp14:editId="48EB6A71">
              <wp:simplePos x="0" y="0"/>
              <wp:positionH relativeFrom="page">
                <wp:posOffset>3700129</wp:posOffset>
              </wp:positionH>
              <wp:positionV relativeFrom="paragraph">
                <wp:posOffset>-450216</wp:posOffset>
              </wp:positionV>
              <wp:extent cx="6995367" cy="712381"/>
              <wp:effectExtent l="0" t="0" r="0" b="0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B0D2A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" o:spid="_x0000_s1026" type="#_x0000_t6" style="position:absolute;margin-left:291.35pt;margin-top:-35.45pt;width:550.8pt;height:56.1pt;rotation:180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" fillcolor="#b69756" stroked="f" strokeweight="1pt">
              <w10:wrap anchorx="page"/>
            </v:shape>
          </w:pict>
        </mc:Fallback>
      </mc:AlternateContent>
    </w:r>
    <w:r w:rsidR="00B42621">
      <w:rPr>
        <w:rFonts w:ascii="Lato Black" w:hAnsi="Lato Black"/>
        <w:noProof/>
        <w:sz w:val="32"/>
        <w:szCs w:val="32"/>
      </w:rPr>
      <w:pict w14:anchorId="0A5F5C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-relative:text;mso-position-vertical-relative:text;mso-width-relative:page;mso-height-relative:page">
          <v:imagedata r:id="rId1" o:title="Logo Landscape"/>
        </v:shape>
      </w:pict>
    </w:r>
    <w:r>
      <w:rPr>
        <w:rFonts w:ascii="Lato Black" w:hAnsi="Lato Black"/>
        <w:sz w:val="32"/>
        <w:szCs w:val="32"/>
      </w:rPr>
      <w:t xml:space="preserve">Curriculum Map </w:t>
    </w:r>
    <w:r>
      <w:rPr>
        <w:rFonts w:ascii="Lato Light" w:hAnsi="Lato Light"/>
        <w:sz w:val="32"/>
        <w:szCs w:val="32"/>
      </w:rPr>
      <w:t xml:space="preserve">– Year </w:t>
    </w:r>
    <w:r w:rsidR="007233A0">
      <w:rPr>
        <w:rFonts w:ascii="Lato Light" w:hAnsi="Lato Light"/>
        <w:sz w:val="32"/>
        <w:szCs w:val="32"/>
      </w:rPr>
      <w:t>9</w:t>
    </w:r>
    <w:r>
      <w:rPr>
        <w:rFonts w:ascii="Lato Light" w:hAnsi="Lato Light"/>
        <w:sz w:val="32"/>
        <w:szCs w:val="32"/>
      </w:rPr>
      <w:t xml:space="preserve"> - </w:t>
    </w:r>
    <w:r w:rsidR="00F16131">
      <w:rPr>
        <w:rFonts w:ascii="Lato Light" w:hAnsi="Lato Light"/>
        <w:sz w:val="32"/>
        <w:szCs w:val="32"/>
      </w:rPr>
      <w:t>Chemistry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170"/>
    <w:multiLevelType w:val="multilevel"/>
    <w:tmpl w:val="D46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57966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394CBD"/>
    <w:multiLevelType w:val="multilevel"/>
    <w:tmpl w:val="553E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C20EA9"/>
    <w:multiLevelType w:val="hybridMultilevel"/>
    <w:tmpl w:val="4ECC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0652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D0ECC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5435AA"/>
    <w:multiLevelType w:val="multilevel"/>
    <w:tmpl w:val="0A6C1E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315049"/>
    <w:multiLevelType w:val="multilevel"/>
    <w:tmpl w:val="90CA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4C5B46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886418"/>
    <w:multiLevelType w:val="multilevel"/>
    <w:tmpl w:val="6AD2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879FC"/>
    <w:multiLevelType w:val="hybridMultilevel"/>
    <w:tmpl w:val="1AF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7342D"/>
    <w:multiLevelType w:val="hybridMultilevel"/>
    <w:tmpl w:val="9FEA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61A"/>
    <w:multiLevelType w:val="hybridMultilevel"/>
    <w:tmpl w:val="4F9A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754C0"/>
    <w:multiLevelType w:val="multilevel"/>
    <w:tmpl w:val="178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D1791B"/>
    <w:multiLevelType w:val="multilevel"/>
    <w:tmpl w:val="9B24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CF1FA6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1B7F5E"/>
    <w:multiLevelType w:val="hybridMultilevel"/>
    <w:tmpl w:val="14B6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40305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257DE"/>
    <w:multiLevelType w:val="hybridMultilevel"/>
    <w:tmpl w:val="5BA2C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725E"/>
    <w:multiLevelType w:val="multilevel"/>
    <w:tmpl w:val="3DD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E45F71"/>
    <w:multiLevelType w:val="hybridMultilevel"/>
    <w:tmpl w:val="54EC4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F2AC0"/>
    <w:multiLevelType w:val="hybridMultilevel"/>
    <w:tmpl w:val="01DE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A6B30"/>
    <w:multiLevelType w:val="multilevel"/>
    <w:tmpl w:val="B03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7A1122"/>
    <w:multiLevelType w:val="hybridMultilevel"/>
    <w:tmpl w:val="F8B8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95020">
    <w:abstractNumId w:val="23"/>
  </w:num>
  <w:num w:numId="2" w16cid:durableId="2087919490">
    <w:abstractNumId w:val="10"/>
  </w:num>
  <w:num w:numId="3" w16cid:durableId="75397540">
    <w:abstractNumId w:val="12"/>
  </w:num>
  <w:num w:numId="4" w16cid:durableId="648095091">
    <w:abstractNumId w:val="11"/>
  </w:num>
  <w:num w:numId="5" w16cid:durableId="2127462398">
    <w:abstractNumId w:val="20"/>
  </w:num>
  <w:num w:numId="6" w16cid:durableId="587346557">
    <w:abstractNumId w:val="3"/>
  </w:num>
  <w:num w:numId="7" w16cid:durableId="1073698096">
    <w:abstractNumId w:val="1"/>
  </w:num>
  <w:num w:numId="8" w16cid:durableId="1110051379">
    <w:abstractNumId w:val="14"/>
  </w:num>
  <w:num w:numId="9" w16cid:durableId="1336761534">
    <w:abstractNumId w:val="0"/>
  </w:num>
  <w:num w:numId="10" w16cid:durableId="1810005602">
    <w:abstractNumId w:val="7"/>
  </w:num>
  <w:num w:numId="11" w16cid:durableId="1606963441">
    <w:abstractNumId w:val="8"/>
  </w:num>
  <w:num w:numId="12" w16cid:durableId="659769839">
    <w:abstractNumId w:val="5"/>
  </w:num>
  <w:num w:numId="13" w16cid:durableId="263463996">
    <w:abstractNumId w:val="4"/>
  </w:num>
  <w:num w:numId="14" w16cid:durableId="1987969656">
    <w:abstractNumId w:val="15"/>
  </w:num>
  <w:num w:numId="15" w16cid:durableId="754862261">
    <w:abstractNumId w:val="17"/>
  </w:num>
  <w:num w:numId="16" w16cid:durableId="1595286111">
    <w:abstractNumId w:val="19"/>
  </w:num>
  <w:num w:numId="17" w16cid:durableId="1307470260">
    <w:abstractNumId w:val="9"/>
  </w:num>
  <w:num w:numId="18" w16cid:durableId="1985429798">
    <w:abstractNumId w:val="22"/>
  </w:num>
  <w:num w:numId="19" w16cid:durableId="724333066">
    <w:abstractNumId w:val="21"/>
  </w:num>
  <w:num w:numId="20" w16cid:durableId="843516450">
    <w:abstractNumId w:val="2"/>
  </w:num>
  <w:num w:numId="21" w16cid:durableId="720059343">
    <w:abstractNumId w:val="6"/>
  </w:num>
  <w:num w:numId="22" w16cid:durableId="2016877328">
    <w:abstractNumId w:val="18"/>
  </w:num>
  <w:num w:numId="23" w16cid:durableId="1178352554">
    <w:abstractNumId w:val="16"/>
  </w:num>
  <w:num w:numId="24" w16cid:durableId="984168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F3"/>
    <w:rsid w:val="00025511"/>
    <w:rsid w:val="00040F57"/>
    <w:rsid w:val="000436A1"/>
    <w:rsid w:val="00044159"/>
    <w:rsid w:val="00065B2C"/>
    <w:rsid w:val="00066CCC"/>
    <w:rsid w:val="00073A88"/>
    <w:rsid w:val="0008541B"/>
    <w:rsid w:val="000A551A"/>
    <w:rsid w:val="00105BFE"/>
    <w:rsid w:val="00152768"/>
    <w:rsid w:val="001A7BBC"/>
    <w:rsid w:val="001B1C48"/>
    <w:rsid w:val="002137C6"/>
    <w:rsid w:val="0027421A"/>
    <w:rsid w:val="002935FD"/>
    <w:rsid w:val="00412B0F"/>
    <w:rsid w:val="00453FB9"/>
    <w:rsid w:val="00475AF0"/>
    <w:rsid w:val="004F011D"/>
    <w:rsid w:val="004F2344"/>
    <w:rsid w:val="005907DC"/>
    <w:rsid w:val="00602AE3"/>
    <w:rsid w:val="006564FE"/>
    <w:rsid w:val="006C00B7"/>
    <w:rsid w:val="006E1772"/>
    <w:rsid w:val="006F1962"/>
    <w:rsid w:val="00713B71"/>
    <w:rsid w:val="007233A0"/>
    <w:rsid w:val="00744D59"/>
    <w:rsid w:val="00763B0B"/>
    <w:rsid w:val="00780879"/>
    <w:rsid w:val="00831408"/>
    <w:rsid w:val="008858F3"/>
    <w:rsid w:val="008913C2"/>
    <w:rsid w:val="008A1267"/>
    <w:rsid w:val="008A7E46"/>
    <w:rsid w:val="008B0B1E"/>
    <w:rsid w:val="008C2092"/>
    <w:rsid w:val="008F6108"/>
    <w:rsid w:val="009741DF"/>
    <w:rsid w:val="00AA50C6"/>
    <w:rsid w:val="00AF7129"/>
    <w:rsid w:val="00B04E85"/>
    <w:rsid w:val="00B42621"/>
    <w:rsid w:val="00B750AB"/>
    <w:rsid w:val="00BB67AE"/>
    <w:rsid w:val="00BD39A8"/>
    <w:rsid w:val="00C03755"/>
    <w:rsid w:val="00C329F9"/>
    <w:rsid w:val="00C32C3B"/>
    <w:rsid w:val="00CE24D9"/>
    <w:rsid w:val="00CE2D42"/>
    <w:rsid w:val="00CE6BD4"/>
    <w:rsid w:val="00D04D20"/>
    <w:rsid w:val="00D732E0"/>
    <w:rsid w:val="00DB3432"/>
    <w:rsid w:val="00DC221F"/>
    <w:rsid w:val="00E0665C"/>
    <w:rsid w:val="00E52D4E"/>
    <w:rsid w:val="00E727F3"/>
    <w:rsid w:val="00F10A18"/>
    <w:rsid w:val="00F13E83"/>
    <w:rsid w:val="00F16131"/>
    <w:rsid w:val="00F16AF0"/>
    <w:rsid w:val="00FA5265"/>
    <w:rsid w:val="00FA7432"/>
    <w:rsid w:val="00FB07E6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9784D"/>
  <w15:chartTrackingRefBased/>
  <w15:docId w15:val="{603C20EE-7FBF-426C-BD42-43A37AB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E1C513A65484AA9D9BD2C40D8D5B6" ma:contentTypeVersion="12" ma:contentTypeDescription="Create a new document." ma:contentTypeScope="" ma:versionID="32f3909e3c3044a52e49c562a5c392fe">
  <xsd:schema xmlns:xsd="http://www.w3.org/2001/XMLSchema" xmlns:xs="http://www.w3.org/2001/XMLSchema" xmlns:p="http://schemas.microsoft.com/office/2006/metadata/properties" xmlns:ns2="4f41854c-da31-40a9-8737-eaba0a842a9d" xmlns:ns3="93c93ad7-a301-4e87-b8b6-56221f64e18a" targetNamespace="http://schemas.microsoft.com/office/2006/metadata/properties" ma:root="true" ma:fieldsID="ecc81f6f1fca36c725dbd9ad7a160ea5" ns2:_="" ns3:_="">
    <xsd:import namespace="4f41854c-da31-40a9-8737-eaba0a842a9d"/>
    <xsd:import namespace="93c93ad7-a301-4e87-b8b6-56221f64e1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854c-da31-40a9-8737-eaba0a842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3ad7-a301-4e87-b8b6-56221f64e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f41854c-da31-40a9-8737-eaba0a842a9d">CAA5VR7VYFPN-704205956-4293</_dlc_DocId>
    <_dlc_DocIdUrl xmlns="4f41854c-da31-40a9-8737-eaba0a842a9d">
      <Url>https://wkgs.sharepoint.com/sites/Chemistry/_layouts/15/DocIdRedir.aspx?ID=CAA5VR7VYFPN-704205956-4293</Url>
      <Description>CAA5VR7VYFPN-704205956-4293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9BC2D-4CA0-4863-BDE3-D92A54514E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16F186-2840-4A1B-9F10-609E60886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F1826E-3593-4519-A9DF-7DBCEA259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854c-da31-40a9-8737-eaba0a842a9d"/>
    <ds:schemaRef ds:uri="93c93ad7-a301-4e87-b8b6-56221f64e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BD49EC-A82D-48FC-829A-8BADD60517FB}">
  <ds:schemaRefs>
    <ds:schemaRef ds:uri="http://schemas.microsoft.com/office/2006/metadata/properties"/>
    <ds:schemaRef ds:uri="http://schemas.microsoft.com/office/infopath/2007/PartnerControls"/>
    <ds:schemaRef ds:uri="4f41854c-da31-40a9-8737-eaba0a842a9d"/>
  </ds:schemaRefs>
</ds:datastoreItem>
</file>

<file path=customXml/itemProps5.xml><?xml version="1.0" encoding="utf-8"?>
<ds:datastoreItem xmlns:ds="http://schemas.openxmlformats.org/officeDocument/2006/customXml" ds:itemID="{BF75FC4E-AF05-4F17-8A82-38BB360DD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Clarke</dc:creator>
  <cp:keywords/>
  <dc:description/>
  <cp:lastModifiedBy>Mr M Woods</cp:lastModifiedBy>
  <cp:revision>21</cp:revision>
  <cp:lastPrinted>2020-02-11T14:50:00Z</cp:lastPrinted>
  <dcterms:created xsi:type="dcterms:W3CDTF">2022-09-02T13:18:00Z</dcterms:created>
  <dcterms:modified xsi:type="dcterms:W3CDTF">2022-09-02T13:56:00Z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0x010100E4AE1C513A65484AA9D9BD2C40D8D5B6</vt:lpwstr>
  </property>
  <property fmtid="{D5CDD505-2E9C-101B-9397-08002B2CF9AE}" pid="3" name="_dlc_DocIdItemGuid">
    <vt:lpwstr>1fce7a52-f6b7-4a97-a229-3e262325ed41</vt:lpwstr>
  </property>
</Properties>
</file>